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A58C2" w:rsidRDefault="00D624FE" w14:paraId="6E40EFF3" wp14:textId="77777777">
      <w:pPr>
        <w:tabs>
          <w:tab w:val="left" w:pos="3798"/>
          <w:tab w:val="left" w:pos="7488"/>
          <w:tab w:val="left" w:pos="10998"/>
        </w:tabs>
        <w:spacing w:after="0"/>
        <w:ind w:left="113"/>
        <w:jc w:val="center"/>
        <w:rPr>
          <w:rFonts w:ascii="Arial" w:hAnsi="Arial" w:eastAsia="Arial" w:cs="Arial"/>
          <w:b/>
          <w:sz w:val="40"/>
          <w:szCs w:val="40"/>
        </w:rPr>
      </w:pPr>
      <w:r>
        <w:rPr>
          <w:rFonts w:ascii="Arial" w:hAnsi="Arial" w:eastAsia="Arial" w:cs="Arial"/>
          <w:b/>
          <w:sz w:val="40"/>
          <w:szCs w:val="40"/>
        </w:rPr>
        <w:t>NCTA Governing Council 2023-2026</w:t>
      </w:r>
    </w:p>
    <w:p xmlns:wp14="http://schemas.microsoft.com/office/word/2010/wordml" w:rsidR="004A58C2" w:rsidRDefault="00D624FE" w14:paraId="618FDE3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b/>
          <w:sz w:val="16"/>
          <w:szCs w:val="16"/>
        </w:rPr>
      </w:pPr>
      <w:r>
        <w:rPr>
          <w:rFonts w:ascii="Arial" w:hAnsi="Arial" w:eastAsia="Arial" w:cs="Arial"/>
          <w:b/>
          <w:sz w:val="16"/>
          <w:szCs w:val="16"/>
        </w:rPr>
        <w:t>Sara Rieder-Bennett</w:t>
      </w:r>
    </w:p>
    <w:p xmlns:wp14="http://schemas.microsoft.com/office/word/2010/wordml" w:rsidR="004A58C2" w:rsidRDefault="00D624FE" w14:paraId="618D9B0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University of Akron Simmons Hall 304</w:t>
      </w:r>
    </w:p>
    <w:p xmlns:wp14="http://schemas.microsoft.com/office/word/2010/wordml" w:rsidR="004A58C2" w:rsidRDefault="00D624FE" w14:paraId="2282D9B7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277 E. Buchtel Avenue</w:t>
      </w:r>
    </w:p>
    <w:p xmlns:wp14="http://schemas.microsoft.com/office/word/2010/wordml" w:rsidR="004A58C2" w:rsidRDefault="00D624FE" w14:paraId="505DA44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Akron, OH 44325</w:t>
      </w:r>
    </w:p>
    <w:p xmlns:wp14="http://schemas.microsoft.com/office/word/2010/wordml" w:rsidR="004A58C2" w:rsidRDefault="004A58C2" w14:paraId="672A665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4A58C2" w:rsidRDefault="00D624FE" w14:paraId="5882673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hyperlink r:id="rId7">
        <w:r>
          <w:rPr>
            <w:rFonts w:ascii="Arial" w:hAnsi="Arial" w:eastAsia="Arial" w:cs="Arial"/>
            <w:color w:val="0563C1"/>
            <w:sz w:val="16"/>
            <w:szCs w:val="16"/>
            <w:u w:val="single"/>
          </w:rPr>
          <w:t>slr45@uakron.edu</w:t>
        </w:r>
      </w:hyperlink>
      <w:r>
        <w:rPr>
          <w:rFonts w:ascii="Arial" w:hAnsi="Arial" w:eastAsia="Arial" w:cs="Arial"/>
          <w:sz w:val="16"/>
          <w:szCs w:val="16"/>
        </w:rPr>
        <w:t xml:space="preserve"> </w:t>
      </w:r>
    </w:p>
    <w:p xmlns:wp14="http://schemas.microsoft.com/office/word/2010/wordml" w:rsidR="004A58C2" w:rsidRDefault="004A58C2" w14:paraId="0A37501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4A58C2" w:rsidRDefault="00D624FE" w14:paraId="04CEBC2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330-972-7084 (O)</w:t>
      </w:r>
    </w:p>
    <w:p xmlns:wp14="http://schemas.microsoft.com/office/word/2010/wordml" w:rsidR="004A58C2" w:rsidRDefault="00D624FE" w14:paraId="4DA2F59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 w:right="64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304-290-1980 (C)</w:t>
      </w:r>
    </w:p>
    <w:p xmlns:wp14="http://schemas.microsoft.com/office/word/2010/wordml" w:rsidR="004A58C2" w:rsidRDefault="004A58C2" w14:paraId="5DAB6C7B" wp14:textId="77777777">
      <w:pPr>
        <w:tabs>
          <w:tab w:val="left" w:pos="3798"/>
          <w:tab w:val="left" w:pos="7488"/>
          <w:tab w:val="left" w:pos="10998"/>
        </w:tabs>
        <w:spacing w:after="0"/>
        <w:ind w:left="113"/>
        <w:jc w:val="center"/>
        <w:rPr>
          <w:rFonts w:ascii="Arial" w:hAnsi="Arial" w:eastAsia="Arial" w:cs="Arial"/>
          <w:b/>
          <w:sz w:val="16"/>
          <w:szCs w:val="16"/>
        </w:rPr>
      </w:pPr>
    </w:p>
    <w:tbl>
      <w:tblPr>
        <w:tblStyle w:val="a2"/>
        <w:tblW w:w="10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  <w:gridCol w:w="3600"/>
      </w:tblGrid>
      <w:tr xmlns:wp14="http://schemas.microsoft.com/office/word/2010/wordml" w:rsidR="004A58C2" w:rsidTr="38733A84" w14:paraId="70E3D3DE" wp14:textId="77777777">
        <w:trPr>
          <w:trHeight w:val="199"/>
          <w:jc w:val="center"/>
        </w:trPr>
        <w:tc>
          <w:tcPr>
            <w:tcW w:w="3599" w:type="dxa"/>
            <w:tcMar/>
          </w:tcPr>
          <w:p w:rsidR="004A58C2" w:rsidRDefault="00D624FE" w14:paraId="6AAC0041" wp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2021-2024</w:t>
            </w:r>
          </w:p>
        </w:tc>
        <w:tc>
          <w:tcPr>
            <w:tcW w:w="3600" w:type="dxa"/>
            <w:tcMar/>
          </w:tcPr>
          <w:p w:rsidR="004A58C2" w:rsidRDefault="00D624FE" w14:paraId="0E1CE6C2" wp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2022-2025</w:t>
            </w:r>
          </w:p>
        </w:tc>
        <w:tc>
          <w:tcPr>
            <w:tcW w:w="3600" w:type="dxa"/>
            <w:tcMar/>
          </w:tcPr>
          <w:p w:rsidR="004A58C2" w:rsidRDefault="00D624FE" w14:paraId="342FD91E" wp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2023-2026</w:t>
            </w:r>
          </w:p>
        </w:tc>
      </w:tr>
      <w:tr xmlns:wp14="http://schemas.microsoft.com/office/word/2010/wordml" w:rsidR="004A58C2" w:rsidTr="38733A84" w14:paraId="140E462A" wp14:textId="77777777">
        <w:trPr>
          <w:jc w:val="center"/>
        </w:trPr>
        <w:tc>
          <w:tcPr>
            <w:tcW w:w="3599" w:type="dxa"/>
            <w:tcMar/>
          </w:tcPr>
          <w:p w:rsidR="004A58C2" w:rsidRDefault="004A58C2" w14:paraId="02EB378F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0AF5DACC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Sally Carter (President Elect, and Professional Development) Term Through 2024</w:t>
            </w:r>
          </w:p>
          <w:p w:rsidR="004A58C2" w:rsidRDefault="00D624FE" w14:paraId="22233092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Southeast Missouri State University</w:t>
            </w:r>
          </w:p>
          <w:p w:rsidR="004A58C2" w:rsidRDefault="00D624FE" w14:paraId="51CF7E54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One University Plaza MS3970</w:t>
            </w:r>
          </w:p>
          <w:p w:rsidR="004A58C2" w:rsidRDefault="00D624FE" w14:paraId="74420B10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Cape Girardeau, MO 63701</w:t>
            </w:r>
          </w:p>
          <w:p w:rsidR="004A58C2" w:rsidRDefault="004A58C2" w14:paraId="6A05A809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37A64992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scarter@semo.edu</w:t>
            </w:r>
          </w:p>
          <w:p w:rsidR="004A58C2" w:rsidRDefault="004A58C2" w14:paraId="5A39BBE3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4C75C65E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573-651-2836 (O)</w:t>
            </w:r>
          </w:p>
          <w:p w:rsidR="004A58C2" w:rsidRDefault="00D624FE" w14:paraId="126891FE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660-342-7471 (C)</w:t>
            </w:r>
          </w:p>
          <w:p w:rsidR="004A58C2" w:rsidRDefault="004A58C2" w14:paraId="41C8F396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4A58C2" w14:paraId="72A3D3EC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Mar/>
          </w:tcPr>
          <w:p w:rsidR="004A58C2" w:rsidRDefault="004A58C2" w14:paraId="0D0B940D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4A58C2" w14:paraId="0E27B00A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2D3DC49F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Valentina Burton (Treasurer) Term though 2025</w:t>
            </w:r>
          </w:p>
          <w:p w:rsidR="004A58C2" w:rsidP="38733A84" w:rsidRDefault="004A58C2" w14:paraId="5CCB4234" wp14:textId="156B7B65">
            <w:pPr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38733A84" w:rsidR="38733A8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Kansas State University</w:t>
            </w:r>
          </w:p>
          <w:p w:rsidR="004A58C2" w:rsidP="38733A84" w:rsidRDefault="004A58C2" w14:paraId="60061E4C" wp14:textId="1787EE16">
            <w:pPr>
              <w:pStyle w:val="Normal"/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38733A84" w:rsidR="38733A8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(785) 532-5392</w:t>
            </w:r>
          </w:p>
          <w:p w:rsidR="004A58C2" w:rsidRDefault="00D624FE" w14:paraId="5DC4B750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8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vburton@ksu.edu</w:t>
              </w:r>
            </w:hyperlink>
          </w:p>
          <w:p w:rsidR="004A58C2" w:rsidRDefault="004A58C2" w14:paraId="44EAFD9C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Mar/>
          </w:tcPr>
          <w:p w:rsidR="004A58C2" w:rsidRDefault="004A58C2" w14:paraId="4B94D5A5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37876E30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Tabatha Spain (Professional Services)</w:t>
            </w:r>
          </w:p>
          <w:p w:rsidR="004A58C2" w:rsidRDefault="00D624FE" w14:paraId="656E567F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Western Kentucky University</w:t>
            </w:r>
          </w:p>
          <w:p w:rsidR="004A58C2" w:rsidRDefault="00D624FE" w14:paraId="102F41C6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2355 Nashville Rd C182</w:t>
            </w:r>
          </w:p>
          <w:p w:rsidR="004A58C2" w:rsidRDefault="00D624FE" w14:paraId="78DC8666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Bowling Green, KY 421011084</w:t>
            </w:r>
          </w:p>
          <w:p w:rsidR="004A58C2" w:rsidRDefault="004A58C2" w14:paraId="3DEEC669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31777FD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9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tabatha.spain@wku.edu</w:t>
              </w:r>
            </w:hyperlink>
          </w:p>
          <w:p w:rsidR="004A58C2" w:rsidRDefault="004A58C2" w14:paraId="3656B9A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1DFDA0A4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270-745-3628</w:t>
            </w:r>
          </w:p>
          <w:p w:rsidR="004A58C2" w:rsidRDefault="004A58C2" w14:paraId="45FB0818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4A58C2" w14:paraId="049F31C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xmlns:wp14="http://schemas.microsoft.com/office/word/2010/wordml" w:rsidR="004A58C2" w:rsidTr="38733A84" w14:paraId="79117FE8" wp14:textId="77777777">
        <w:trPr>
          <w:trHeight w:val="2400"/>
          <w:jc w:val="center"/>
        </w:trPr>
        <w:tc>
          <w:tcPr>
            <w:tcW w:w="3599" w:type="dxa"/>
            <w:tcMar/>
          </w:tcPr>
          <w:p w:rsidR="004A58C2" w:rsidRDefault="004A58C2" w14:paraId="5312826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3E578A5B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Naora Ben-Dov (Growth &amp; Outreach)</w:t>
            </w:r>
          </w:p>
          <w:p w:rsidR="004A58C2" w:rsidRDefault="00D624FE" w14:paraId="7E509FE2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Director of Educational Testing</w:t>
            </w:r>
            <w:r>
              <w:rPr>
                <w:rFonts w:ascii="Arial" w:hAnsi="Arial" w:eastAsia="Arial" w:cs="Arial"/>
                <w:sz w:val="16"/>
                <w:szCs w:val="16"/>
              </w:rPr>
              <w:br/>
            </w:r>
            <w:r>
              <w:rPr>
                <w:rFonts w:ascii="Arial" w:hAnsi="Arial" w:eastAsia="Arial" w:cs="Arial"/>
                <w:sz w:val="16"/>
                <w:szCs w:val="16"/>
              </w:rPr>
              <w:t>Dov Educational Services</w:t>
            </w:r>
          </w:p>
          <w:p w:rsidR="004A58C2" w:rsidRDefault="00D624FE" w14:paraId="7212031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 N. Victory </w:t>
            </w:r>
            <w:r>
              <w:rPr>
                <w:rFonts w:ascii="Arial" w:hAnsi="Arial" w:eastAsia="Arial" w:cs="Arial"/>
                <w:sz w:val="16"/>
                <w:szCs w:val="16"/>
              </w:rPr>
              <w:t>Blvd.</w:t>
            </w:r>
          </w:p>
          <w:p w:rsidR="004A58C2" w:rsidRDefault="00D624FE" w14:paraId="5BE2E69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Ste# B</w:t>
            </w:r>
          </w:p>
          <w:p w:rsidR="004A58C2" w:rsidRDefault="00D624FE" w14:paraId="5805EBA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Burbank, CA 91502</w:t>
            </w:r>
          </w:p>
          <w:p w:rsidR="004A58C2" w:rsidRDefault="004A58C2" w14:paraId="62486C0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085B4C7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0">
              <w:r>
                <w:rPr>
                  <w:rFonts w:ascii="Arial" w:hAnsi="Arial" w:eastAsia="Arial" w:cs="Arial"/>
                  <w:color w:val="0563C1"/>
                  <w:sz w:val="16"/>
                  <w:szCs w:val="16"/>
                  <w:u w:val="single"/>
                </w:rPr>
                <w:t>naora.ben-dov@woodburyuniversity.edu</w:t>
              </w:r>
            </w:hyperlink>
          </w:p>
          <w:p w:rsidR="004A58C2" w:rsidRDefault="004A58C2" w14:paraId="4101652C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4FC92AC0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818-929-4924 (O)</w:t>
            </w:r>
          </w:p>
          <w:p w:rsidR="004A58C2" w:rsidRDefault="00D624FE" w14:paraId="46ED2CD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310-251-8861 (C)</w:t>
            </w:r>
          </w:p>
        </w:tc>
        <w:tc>
          <w:tcPr>
            <w:tcW w:w="3600" w:type="dxa"/>
            <w:tcMar/>
          </w:tcPr>
          <w:p w:rsidR="004A58C2" w:rsidRDefault="004A58C2" w14:paraId="4B99056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371209AC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Jan Gonzalez (Administration)</w:t>
            </w:r>
          </w:p>
          <w:p w:rsidR="004A58C2" w:rsidRDefault="00D624FE" w14:paraId="5885AF63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Purdue University Northwest</w:t>
            </w:r>
          </w:p>
          <w:p w:rsidR="004A58C2" w:rsidRDefault="00D624FE" w14:paraId="7002CC12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2200 169th Street</w:t>
            </w:r>
          </w:p>
          <w:p w:rsidR="004A58C2" w:rsidRDefault="00D624FE" w14:paraId="615AA6E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Student Union, Room 318</w:t>
            </w:r>
          </w:p>
          <w:p w:rsidR="004A58C2" w:rsidRDefault="00D624FE" w14:paraId="74B15F0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Hammond, IN 46323</w:t>
            </w:r>
          </w:p>
          <w:p w:rsidR="004A58C2" w:rsidRDefault="004A58C2" w14:paraId="1299C43A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2E19526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1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jan.gonzalez@pnw.edu</w:t>
              </w:r>
            </w:hyperlink>
          </w:p>
          <w:p w:rsidR="004A58C2" w:rsidRDefault="004A58C2" w14:paraId="4DDBEF00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2C726E60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219-989-2020</w:t>
            </w:r>
          </w:p>
        </w:tc>
        <w:tc>
          <w:tcPr>
            <w:tcW w:w="3600" w:type="dxa"/>
            <w:tcMar/>
          </w:tcPr>
          <w:p w:rsidR="004A58C2" w:rsidRDefault="004A58C2" w14:paraId="3461D779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448374E8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Theresa Beebe Novotny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(Professional Development)</w:t>
            </w:r>
          </w:p>
          <w:p w:rsidR="004A58C2" w:rsidRDefault="00D624FE" w14:paraId="562B0B3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Georgia Southern University</w:t>
            </w:r>
          </w:p>
          <w:p w:rsidR="004A58C2" w:rsidRDefault="00D624FE" w14:paraId="2CCB0583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2254 Southern Dr., Cone Hall Room 2004</w:t>
            </w:r>
          </w:p>
          <w:p w:rsidR="004A58C2" w:rsidRDefault="00D624FE" w14:paraId="64DFCDC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Statesboro, GA 30460</w:t>
            </w:r>
          </w:p>
          <w:p w:rsidR="004A58C2" w:rsidRDefault="004A58C2" w14:paraId="3CF2D8B6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58E230B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2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tbeebe@georgiasouthern.edu</w:t>
              </w:r>
            </w:hyperlink>
          </w:p>
          <w:p w:rsidR="004A58C2" w:rsidRDefault="004A58C2" w14:paraId="0FB78278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426397F8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912-478-5415</w:t>
            </w:r>
          </w:p>
        </w:tc>
      </w:tr>
      <w:tr xmlns:wp14="http://schemas.microsoft.com/office/word/2010/wordml" w:rsidR="004A58C2" w:rsidTr="38733A84" w14:paraId="33E0054C" wp14:textId="77777777">
        <w:trPr>
          <w:jc w:val="center"/>
        </w:trPr>
        <w:tc>
          <w:tcPr>
            <w:tcW w:w="3599" w:type="dxa"/>
            <w:tcBorders>
              <w:bottom w:val="single" w:color="000000" w:themeColor="text1" w:sz="4" w:space="0"/>
            </w:tcBorders>
            <w:tcMar/>
          </w:tcPr>
          <w:p w:rsidR="004A58C2" w:rsidRDefault="004A58C2" w14:paraId="1FC39945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630D124F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Charity Chia (Professional Services)</w:t>
            </w:r>
          </w:p>
          <w:p w:rsidR="004A58C2" w:rsidRDefault="00D624FE" w14:paraId="02A6492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California State University – Northridge</w:t>
            </w:r>
          </w:p>
          <w:p w:rsidR="004A58C2" w:rsidRDefault="00D624FE" w14:paraId="78DE88A9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18111 Nordhoff Street</w:t>
            </w:r>
          </w:p>
          <w:p w:rsidR="004A58C2" w:rsidRDefault="00D624FE" w14:paraId="79DC4BA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Northridge, CA 91330</w:t>
            </w:r>
          </w:p>
          <w:p w:rsidR="004A58C2" w:rsidRDefault="004A58C2" w14:paraId="0562CB0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0DE939B7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3">
              <w:r>
                <w:rPr>
                  <w:rFonts w:ascii="Arial" w:hAnsi="Arial" w:eastAsia="Arial" w:cs="Arial"/>
                  <w:color w:val="0563C1"/>
                  <w:sz w:val="16"/>
                  <w:szCs w:val="16"/>
                  <w:u w:val="single"/>
                </w:rPr>
                <w:t>charity.chia@csun.edu</w:t>
              </w:r>
            </w:hyperlink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  <w:p w:rsidR="004A58C2" w:rsidRDefault="004A58C2" w14:paraId="34CE0A4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6605B90F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818-677-2369</w:t>
            </w:r>
          </w:p>
          <w:p w:rsidR="004A58C2" w:rsidRDefault="004A58C2" w14:paraId="62EBF3C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color="000000" w:themeColor="text1" w:sz="4" w:space="0"/>
            </w:tcBorders>
            <w:tcMar/>
          </w:tcPr>
          <w:p w:rsidR="004A58C2" w:rsidRDefault="004A58C2" w14:paraId="6D98A12B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412938A4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Arrayon Farlough-Rollins (Membership Engagement)</w:t>
            </w:r>
          </w:p>
          <w:p w:rsidR="004A58C2" w:rsidRDefault="00D624FE" w14:paraId="0FD49B4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University of North Texas at Dallas</w:t>
            </w:r>
          </w:p>
          <w:p w:rsidR="004A58C2" w:rsidRDefault="00D624FE" w14:paraId="30CD1285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7300 University Hills Blvd</w:t>
            </w:r>
          </w:p>
          <w:p w:rsidR="004A58C2" w:rsidRDefault="00D624FE" w14:paraId="08FABFB7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Student Services Bldg 2025</w:t>
            </w:r>
          </w:p>
          <w:p w:rsidR="004A58C2" w:rsidRDefault="00D624FE" w14:paraId="35FD5404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Dallas, TX 75241</w:t>
            </w:r>
          </w:p>
          <w:p w:rsidR="004A58C2" w:rsidRDefault="004A58C2" w14:paraId="2946DB82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269390BD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4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arrayon.farlough-rollins@untdallas.edu</w:t>
              </w:r>
            </w:hyperlink>
          </w:p>
          <w:p w:rsidR="004A58C2" w:rsidRDefault="004A58C2" w14:paraId="5997CC1D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38C6A453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972-338-1124</w:t>
            </w:r>
          </w:p>
          <w:p w:rsidR="004A58C2" w:rsidRDefault="004A58C2" w14:paraId="110FFD37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color="000000" w:themeColor="text1" w:sz="4" w:space="0"/>
            </w:tcBorders>
            <w:tcMar/>
          </w:tcPr>
          <w:p w:rsidR="004A58C2" w:rsidRDefault="004A58C2" w14:paraId="6B699379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490CB270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Cathy Jackson (Growth &amp; Outreach)</w:t>
            </w:r>
          </w:p>
          <w:p w:rsidR="004A58C2" w:rsidRDefault="00D624FE" w14:paraId="269F6CC7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University of Tennessee at Chattanooga</w:t>
            </w:r>
          </w:p>
          <w:p w:rsidR="004A58C2" w:rsidRDefault="00D624FE" w14:paraId="130D96B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615 McCallie Avenue</w:t>
            </w:r>
          </w:p>
          <w:p w:rsidR="004A58C2" w:rsidRDefault="00D624FE" w14:paraId="69763D1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Chattanooga, TN 37403</w:t>
            </w:r>
          </w:p>
          <w:p w:rsidR="004A58C2" w:rsidRDefault="004A58C2" w14:paraId="3FE9F23F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15824E3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5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cathy-jackson@utc.edu</w:t>
              </w:r>
            </w:hyperlink>
          </w:p>
          <w:p w:rsidR="004A58C2" w:rsidRDefault="004A58C2" w14:paraId="1F72F646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666F790E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423-425-5305</w:t>
            </w:r>
          </w:p>
        </w:tc>
      </w:tr>
      <w:tr xmlns:wp14="http://schemas.microsoft.com/office/word/2010/wordml" w:rsidR="004A58C2" w:rsidTr="38733A84" w14:paraId="00438647" wp14:textId="77777777">
        <w:trPr>
          <w:trHeight w:val="1948"/>
          <w:jc w:val="center"/>
        </w:trPr>
        <w:tc>
          <w:tcPr>
            <w:tcW w:w="3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A58C2" w:rsidRDefault="004A58C2" w14:paraId="08CE6F91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4A58C2" w14:paraId="61CDCEAD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58C2" w:rsidRDefault="00D624FE" w14:paraId="3819EDDF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Lindsay Jansen (Partnerships &amp; Collaborations)</w:t>
            </w:r>
          </w:p>
          <w:p w:rsidR="004A58C2" w:rsidRDefault="00D624FE" w14:paraId="0C769176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University of Kentucky Division of Student Success Disability Resource Center</w:t>
            </w:r>
          </w:p>
          <w:p w:rsidR="004A58C2" w:rsidRDefault="00D624FE" w14:paraId="2139310A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407 Multidisciplinary Science Bldg., Lexington, KY 40536-0082</w:t>
            </w:r>
          </w:p>
          <w:p w:rsidR="004A58C2" w:rsidRDefault="004A58C2" w14:paraId="6BB9E253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6FB7BD43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1155CC"/>
                <w:sz w:val="16"/>
                <w:szCs w:val="16"/>
                <w:u w:val="single"/>
              </w:rPr>
              <w:t>lbstew2@email.uky.edu</w:t>
            </w:r>
          </w:p>
          <w:p w:rsidR="004A58C2" w:rsidRDefault="004A58C2" w14:paraId="23DE523C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="004A58C2" w:rsidRDefault="00D624FE" w14:paraId="73C1DC9B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859-257-2754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A58C2" w:rsidRDefault="004A58C2" w14:paraId="52E56223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="004A58C2" w:rsidTr="38733A84" w14:paraId="3CB9A900" wp14:textId="77777777">
        <w:trPr>
          <w:trHeight w:val="160"/>
          <w:jc w:val="center"/>
        </w:trPr>
        <w:tc>
          <w:tcPr>
            <w:tcW w:w="10799" w:type="dxa"/>
            <w:gridSpan w:val="3"/>
            <w:tcMar/>
          </w:tcPr>
          <w:p w:rsidR="004A58C2" w:rsidRDefault="00D624FE" w14:paraId="78CEC497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Impact Association Management</w:t>
            </w:r>
          </w:p>
          <w:p w:rsidR="004A58C2" w:rsidRDefault="004A58C2" w14:paraId="07547A01" wp14:textId="77777777">
            <w:pPr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  <w:p w:rsidR="004A58C2" w:rsidRDefault="00D624FE" w14:paraId="3C13EEE2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1502 W. Broadway, Suite 102</w:t>
            </w:r>
          </w:p>
          <w:p w:rsidR="004A58C2" w:rsidRDefault="00D624FE" w14:paraId="11B0F098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Madison, WI 53713</w:t>
            </w:r>
          </w:p>
          <w:p w:rsidR="004A58C2" w:rsidRDefault="00D624FE" w14:paraId="3346A344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hyperlink r:id="rId16">
              <w:r>
                <w:rPr>
                  <w:rFonts w:ascii="Arial" w:hAnsi="Arial" w:eastAsia="Arial" w:cs="Arial"/>
                  <w:color w:val="1155CC"/>
                  <w:sz w:val="16"/>
                  <w:szCs w:val="16"/>
                  <w:u w:val="single"/>
                </w:rPr>
                <w:t>info@impactamc.com</w:t>
              </w:r>
            </w:hyperlink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  <w:p w:rsidR="004A58C2" w:rsidRDefault="00D624FE" w14:paraId="514746D4" wp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608-210-3120 (O)</w:t>
            </w:r>
          </w:p>
        </w:tc>
      </w:tr>
    </w:tbl>
    <w:p xmlns:wp14="http://schemas.microsoft.com/office/word/2010/wordml" w:rsidR="004A58C2" w:rsidRDefault="004A58C2" w14:paraId="5043CB0F" wp14:textId="77777777">
      <w:pPr>
        <w:spacing w:before="280" w:line="240" w:lineRule="auto"/>
        <w:rPr>
          <w:rFonts w:ascii="Arial" w:hAnsi="Arial" w:eastAsia="Arial" w:cs="Arial"/>
          <w:sz w:val="16"/>
          <w:szCs w:val="16"/>
        </w:rPr>
      </w:pPr>
    </w:p>
    <w:sectPr w:rsidR="004A5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24FE" w:rsidRDefault="00D624FE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24FE" w:rsidRDefault="00D624FE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463F29E8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70DF9E56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3B7B4B86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24FE" w:rsidRDefault="00D624FE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24FE" w:rsidRDefault="00D624FE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6DFB9E20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07459315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A58C2" w:rsidRDefault="004A58C2" w14:paraId="6537F28F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2"/>
    <w:rsid w:val="004A58C2"/>
    <w:rsid w:val="00D624FE"/>
    <w:rsid w:val="387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24AA0"/>
  <w15:docId w15:val="{2A11E808-CC4E-488B-BDBD-CAFFBF6D51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0446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41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241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76C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446B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10446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222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9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19CB"/>
  </w:style>
  <w:style w:type="paragraph" w:styleId="Footer">
    <w:name w:val="footer"/>
    <w:basedOn w:val="Normal"/>
    <w:link w:val="FooterChar"/>
    <w:uiPriority w:val="99"/>
    <w:unhideWhenUsed/>
    <w:rsid w:val="002E19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19CB"/>
  </w:style>
  <w:style w:type="paragraph" w:styleId="Revision">
    <w:name w:val="Revision"/>
    <w:hidden/>
    <w:uiPriority w:val="99"/>
    <w:semiHidden/>
    <w:rsid w:val="007A309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burton@ksu.edu" TargetMode="External" Id="rId8" /><Relationship Type="http://schemas.openxmlformats.org/officeDocument/2006/relationships/hyperlink" Target="mailto:charity.chia@csun.edu" TargetMode="External" Id="rId13" /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yperlink" Target="mailto:slr45@uakron.edu" TargetMode="External" Id="rId7" /><Relationship Type="http://schemas.openxmlformats.org/officeDocument/2006/relationships/hyperlink" Target="mailto:tbeebe@georgiasouthern.edu" TargetMode="External" Id="rId12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hyperlink" Target="mailto:info@impactamc.com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mailto:jan.gonzalez@pnw.edu" TargetMode="Externa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mailto:cathy-jackson@utc.edu" TargetMode="External" Id="rId15" /><Relationship Type="http://schemas.openxmlformats.org/officeDocument/2006/relationships/fontTable" Target="fontTable.xml" Id="rId23" /><Relationship Type="http://schemas.openxmlformats.org/officeDocument/2006/relationships/hyperlink" Target="mailto:naora.ben-dov@woodburyuniversity.edu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mailto:tabatha.spain@wku.edu" TargetMode="External" Id="rId9" /><Relationship Type="http://schemas.openxmlformats.org/officeDocument/2006/relationships/hyperlink" Target="mailto:arrayon.farlough-rollins@untdallas.edu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1NN7qCDisd72Y5QqDW/aQjfR1Q==">CgMxLjA4AHIZaWQ6SWZybVltU3FIdFFBQUFBQUFBWXJ1UQ==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jrosen@associationsource.com</dc:creator>
  <lastModifiedBy>Rachael Piper Kolanczyk</lastModifiedBy>
  <revision>2</revision>
  <dcterms:created xsi:type="dcterms:W3CDTF">2023-09-06T13:24:00.0000000Z</dcterms:created>
  <dcterms:modified xsi:type="dcterms:W3CDTF">2023-09-06T13:25:25.7702787Z</dcterms:modified>
</coreProperties>
</file>