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62" w:rsidRPr="000C2362" w:rsidRDefault="000C2362" w:rsidP="000C2362">
      <w:pPr>
        <w:pStyle w:val="Title"/>
        <w:rPr>
          <w:rFonts w:ascii="Arial" w:hAnsi="Arial" w:cs="Arial"/>
        </w:rPr>
      </w:pPr>
      <w:bookmarkStart w:id="0" w:name="_GoBack"/>
      <w:bookmarkEnd w:id="0"/>
    </w:p>
    <w:p w:rsidR="000C2362" w:rsidRPr="000C2362" w:rsidRDefault="000C2362" w:rsidP="000C2362">
      <w:pPr>
        <w:pStyle w:val="Title"/>
        <w:rPr>
          <w:rFonts w:ascii="Arial" w:hAnsi="Arial" w:cs="Arial"/>
        </w:rPr>
      </w:pPr>
    </w:p>
    <w:p w:rsidR="000C2362" w:rsidRPr="000C2362" w:rsidRDefault="000C2362" w:rsidP="000C2362">
      <w:pPr>
        <w:pStyle w:val="Title"/>
        <w:rPr>
          <w:rFonts w:ascii="Arial" w:hAnsi="Arial" w:cs="Arial"/>
        </w:rPr>
      </w:pPr>
    </w:p>
    <w:p w:rsidR="000C2362" w:rsidRPr="000C2362" w:rsidRDefault="000C2362" w:rsidP="000C2362">
      <w:pPr>
        <w:pStyle w:val="Title"/>
        <w:rPr>
          <w:rFonts w:ascii="Arial" w:hAnsi="Arial" w:cs="Arial"/>
        </w:rPr>
      </w:pPr>
      <w:r w:rsidRPr="000C2362">
        <w:rPr>
          <w:rFonts w:ascii="Arial" w:hAnsi="Arial" w:cs="Arial"/>
        </w:rPr>
        <w:t>Three Rivers College</w:t>
      </w:r>
    </w:p>
    <w:p w:rsidR="000C2362" w:rsidRPr="000C2362" w:rsidRDefault="000C2362" w:rsidP="000C2362">
      <w:pPr>
        <w:pStyle w:val="Title"/>
        <w:rPr>
          <w:rFonts w:ascii="Arial" w:hAnsi="Arial" w:cs="Arial"/>
        </w:rPr>
      </w:pPr>
      <w:r w:rsidRPr="000C2362">
        <w:rPr>
          <w:rFonts w:ascii="Arial" w:hAnsi="Arial" w:cs="Arial"/>
        </w:rPr>
        <w:t>Testing Services Manual</w:t>
      </w:r>
    </w:p>
    <w:p w:rsidR="000C2362" w:rsidRPr="000C2362" w:rsidRDefault="000A7761" w:rsidP="000C2362">
      <w:pPr>
        <w:rPr>
          <w:rFonts w:ascii="Arial" w:hAnsi="Arial" w:cs="Arial"/>
          <w:sz w:val="24"/>
          <w:szCs w:val="24"/>
        </w:rPr>
      </w:pPr>
      <w:r>
        <w:rPr>
          <w:rFonts w:ascii="Arial" w:hAnsi="Arial" w:cs="Arial"/>
          <w:sz w:val="24"/>
          <w:szCs w:val="24"/>
        </w:rPr>
        <w:t xml:space="preserve">     </w:t>
      </w:r>
      <w:r w:rsidR="000C2362" w:rsidRPr="000C2362">
        <w:rPr>
          <w:rFonts w:ascii="Arial" w:hAnsi="Arial" w:cs="Arial"/>
          <w:sz w:val="24"/>
          <w:szCs w:val="24"/>
        </w:rPr>
        <w:t>Includes Policy and Procedures</w:t>
      </w:r>
    </w:p>
    <w:p w:rsidR="000C2362" w:rsidRPr="000C2362" w:rsidRDefault="000C2362" w:rsidP="000C2362">
      <w:pPr>
        <w:rPr>
          <w:rFonts w:ascii="Arial" w:hAnsi="Arial" w:cs="Arial"/>
        </w:rPr>
      </w:pPr>
    </w:p>
    <w:p w:rsidR="000C2362" w:rsidRPr="000C2362" w:rsidRDefault="000C2362" w:rsidP="000C2362">
      <w:pPr>
        <w:rPr>
          <w:rFonts w:ascii="Arial" w:hAnsi="Arial" w:cs="Arial"/>
          <w:sz w:val="24"/>
          <w:szCs w:val="24"/>
        </w:rPr>
      </w:pPr>
    </w:p>
    <w:p w:rsidR="000C2362" w:rsidRPr="000C2362" w:rsidRDefault="000C2362" w:rsidP="000C2362">
      <w:pPr>
        <w:rPr>
          <w:rFonts w:ascii="Arial" w:hAnsi="Arial" w:cs="Arial"/>
        </w:rPr>
      </w:pPr>
      <w:r w:rsidRPr="000C2362">
        <w:rPr>
          <w:rFonts w:ascii="Arial" w:hAnsi="Arial" w:cs="Arial"/>
        </w:rPr>
        <w:br w:type="page"/>
      </w:r>
    </w:p>
    <w:sdt>
      <w:sdtPr>
        <w:rPr>
          <w:rFonts w:ascii="Arial" w:eastAsiaTheme="minorEastAsia" w:hAnsi="Arial" w:cs="Arial"/>
          <w:color w:val="auto"/>
          <w:sz w:val="17"/>
          <w:szCs w:val="17"/>
          <w:lang w:eastAsia="ja-JP"/>
        </w:rPr>
        <w:id w:val="-971285383"/>
        <w:docPartObj>
          <w:docPartGallery w:val="Table of Contents"/>
          <w:docPartUnique/>
        </w:docPartObj>
      </w:sdtPr>
      <w:sdtEndPr>
        <w:rPr>
          <w:noProof/>
          <w:sz w:val="22"/>
          <w:szCs w:val="22"/>
          <w:lang w:eastAsia="en-US"/>
        </w:rPr>
      </w:sdtEndPr>
      <w:sdtContent>
        <w:p w:rsidR="000C2362" w:rsidRPr="00761337" w:rsidRDefault="000C2362" w:rsidP="000C2362">
          <w:pPr>
            <w:pStyle w:val="TOCHeading"/>
            <w:rPr>
              <w:rFonts w:ascii="Arial" w:hAnsi="Arial" w:cs="Arial"/>
              <w:color w:val="000000" w:themeColor="text1"/>
              <w:sz w:val="22"/>
              <w:szCs w:val="22"/>
            </w:rPr>
          </w:pPr>
          <w:r w:rsidRPr="000C2362">
            <w:rPr>
              <w:rFonts w:ascii="Arial" w:hAnsi="Arial" w:cs="Arial"/>
            </w:rPr>
            <w:t>Table of Contents</w:t>
          </w:r>
          <w:r w:rsidR="00761337">
            <w:rPr>
              <w:rFonts w:ascii="Arial" w:hAnsi="Arial" w:cs="Arial"/>
            </w:rPr>
            <w:t xml:space="preserve"> </w:t>
          </w:r>
          <w:r w:rsidR="00761337" w:rsidRPr="00761337">
            <w:rPr>
              <w:rFonts w:ascii="Arial" w:hAnsi="Arial" w:cs="Arial"/>
              <w:color w:val="000000" w:themeColor="text1"/>
              <w:sz w:val="22"/>
              <w:szCs w:val="22"/>
            </w:rPr>
            <w:t>(TOC has been revised for recertification purposes)</w:t>
          </w:r>
        </w:p>
        <w:p w:rsidR="000C2362" w:rsidRPr="000C2362" w:rsidRDefault="000C2362" w:rsidP="000C2362">
          <w:pPr>
            <w:pStyle w:val="TOC1"/>
            <w:tabs>
              <w:tab w:val="right" w:leader="dot" w:pos="9350"/>
            </w:tabs>
            <w:rPr>
              <w:rFonts w:ascii="Arial" w:hAnsi="Arial" w:cs="Arial"/>
              <w:noProof/>
            </w:rPr>
          </w:pPr>
          <w:r w:rsidRPr="000C2362">
            <w:rPr>
              <w:rFonts w:ascii="Arial" w:hAnsi="Arial" w:cs="Arial"/>
            </w:rPr>
            <w:fldChar w:fldCharType="begin"/>
          </w:r>
          <w:r w:rsidRPr="000C2362">
            <w:rPr>
              <w:rFonts w:ascii="Arial" w:hAnsi="Arial" w:cs="Arial"/>
            </w:rPr>
            <w:instrText xml:space="preserve"> TOC \o "1-3" \h \z \u </w:instrText>
          </w:r>
          <w:r w:rsidRPr="000C2362">
            <w:rPr>
              <w:rFonts w:ascii="Arial" w:hAnsi="Arial" w:cs="Arial"/>
            </w:rPr>
            <w:fldChar w:fldCharType="separate"/>
          </w:r>
          <w:hyperlink w:anchor="_Toc415561475" w:history="1">
            <w:r w:rsidRPr="000C2362">
              <w:rPr>
                <w:rStyle w:val="Hyperlink"/>
                <w:rFonts w:ascii="Arial" w:hAnsi="Arial" w:cs="Arial"/>
                <w:noProof/>
              </w:rPr>
              <w:t>Basic Office Information</w:t>
            </w:r>
            <w:r w:rsidRPr="000C2362">
              <w:rPr>
                <w:rFonts w:ascii="Arial" w:hAnsi="Arial" w:cs="Arial"/>
                <w:noProof/>
                <w:webHidden/>
              </w:rPr>
              <w:tab/>
            </w:r>
            <w:r w:rsidRPr="000C2362">
              <w:rPr>
                <w:rFonts w:ascii="Arial" w:hAnsi="Arial" w:cs="Arial"/>
                <w:noProof/>
                <w:webHidden/>
              </w:rPr>
              <w:fldChar w:fldCharType="begin"/>
            </w:r>
            <w:r w:rsidRPr="000C2362">
              <w:rPr>
                <w:rFonts w:ascii="Arial" w:hAnsi="Arial" w:cs="Arial"/>
                <w:noProof/>
                <w:webHidden/>
              </w:rPr>
              <w:instrText xml:space="preserve"> PAGEREF _Toc415561475 \h </w:instrText>
            </w:r>
            <w:r w:rsidRPr="000C2362">
              <w:rPr>
                <w:rFonts w:ascii="Arial" w:hAnsi="Arial" w:cs="Arial"/>
                <w:noProof/>
                <w:webHidden/>
              </w:rPr>
            </w:r>
            <w:r w:rsidRPr="000C2362">
              <w:rPr>
                <w:rFonts w:ascii="Arial" w:hAnsi="Arial" w:cs="Arial"/>
                <w:noProof/>
                <w:webHidden/>
              </w:rPr>
              <w:fldChar w:fldCharType="separate"/>
            </w:r>
            <w:r w:rsidRPr="000C2362">
              <w:rPr>
                <w:rFonts w:ascii="Arial" w:hAnsi="Arial" w:cs="Arial"/>
                <w:noProof/>
                <w:webHidden/>
              </w:rPr>
              <w:t>7</w:t>
            </w:r>
            <w:r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76" w:history="1">
            <w:r w:rsidR="000C2362" w:rsidRPr="000C2362">
              <w:rPr>
                <w:rStyle w:val="Hyperlink"/>
                <w:rFonts w:ascii="Arial" w:hAnsi="Arial" w:cs="Arial"/>
                <w:noProof/>
              </w:rPr>
              <w:t>Large Expenses (brief summary)</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_Toc415561476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7</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77" w:history="1">
            <w:r w:rsidR="000C2362" w:rsidRPr="000C2362">
              <w:rPr>
                <w:rStyle w:val="Hyperlink"/>
                <w:rFonts w:ascii="Arial" w:hAnsi="Arial" w:cs="Arial"/>
                <w:noProof/>
              </w:rPr>
              <w:t>Materials and Payments</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_Toc415561477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7</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79" w:history="1">
            <w:r w:rsidR="000C2362" w:rsidRPr="000C2362">
              <w:rPr>
                <w:rStyle w:val="Hyperlink"/>
                <w:rFonts w:ascii="Arial" w:hAnsi="Arial" w:cs="Arial"/>
                <w:noProof/>
              </w:rPr>
              <w:t>Office Telephone</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_Toc415561479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8</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80" w:history="1">
            <w:r w:rsidR="000C2362" w:rsidRPr="000C2362">
              <w:rPr>
                <w:rStyle w:val="Hyperlink"/>
                <w:rFonts w:ascii="Arial" w:hAnsi="Arial" w:cs="Arial"/>
                <w:noProof/>
              </w:rPr>
              <w:t>Copy Machine</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_Toc415561480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8</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81" w:history="1">
            <w:r w:rsidR="000C2362" w:rsidRPr="000C2362">
              <w:rPr>
                <w:rStyle w:val="Hyperlink"/>
                <w:rFonts w:ascii="Arial" w:hAnsi="Arial" w:cs="Arial"/>
                <w:noProof/>
              </w:rPr>
              <w:t>Security</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_Toc415561481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8</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82" w:history="1">
            <w:r w:rsidR="000C2362" w:rsidRPr="000C2362">
              <w:rPr>
                <w:rStyle w:val="Hyperlink"/>
                <w:rFonts w:ascii="Arial" w:hAnsi="Arial" w:cs="Arial"/>
                <w:noProof/>
              </w:rPr>
              <w:t>Staff Training</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_Toc415561482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8</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83" w:history="1">
            <w:r w:rsidR="000C2362" w:rsidRPr="000C2362">
              <w:rPr>
                <w:rStyle w:val="Hyperlink"/>
                <w:rFonts w:ascii="Arial" w:hAnsi="Arial" w:cs="Arial"/>
                <w:noProof/>
              </w:rPr>
              <w:t>New Employee Checklist</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_Toc415561483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9</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86" w:history="1">
            <w:r w:rsidR="000C2362" w:rsidRPr="000C2362">
              <w:rPr>
                <w:rStyle w:val="Hyperlink"/>
                <w:rFonts w:ascii="Arial" w:hAnsi="Arial" w:cs="Arial"/>
                <w:noProof/>
              </w:rPr>
              <w:t>Opening/Closing Procedures</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_Toc415561486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12</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87" w:history="1">
            <w:r w:rsidR="000C2362" w:rsidRPr="000C2362">
              <w:rPr>
                <w:rStyle w:val="Hyperlink"/>
                <w:rFonts w:ascii="Arial" w:hAnsi="Arial" w:cs="Arial"/>
                <w:noProof/>
              </w:rPr>
              <w:t>Examiner Guidelines</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_Toc415561487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13</w:t>
            </w:r>
            <w:r w:rsidR="000C2362" w:rsidRPr="000C2362">
              <w:rPr>
                <w:rFonts w:ascii="Arial" w:hAnsi="Arial" w:cs="Arial"/>
                <w:noProof/>
                <w:webHidden/>
              </w:rPr>
              <w:fldChar w:fldCharType="end"/>
            </w:r>
          </w:hyperlink>
        </w:p>
        <w:p w:rsidR="000C2362" w:rsidRPr="000C2362" w:rsidRDefault="00E54461" w:rsidP="000C2362">
          <w:pPr>
            <w:pStyle w:val="TOC1"/>
            <w:tabs>
              <w:tab w:val="right" w:leader="dot" w:pos="9350"/>
            </w:tabs>
            <w:rPr>
              <w:rFonts w:ascii="Arial" w:hAnsi="Arial" w:cs="Arial"/>
              <w:noProof/>
            </w:rPr>
          </w:pPr>
          <w:hyperlink w:anchor="_Toc415561488" w:history="1">
            <w:r w:rsidR="000C2362" w:rsidRPr="000C2362">
              <w:rPr>
                <w:rStyle w:val="Hyperlink"/>
                <w:rFonts w:ascii="Arial" w:hAnsi="Arial" w:cs="Arial"/>
                <w:noProof/>
              </w:rPr>
              <w:t>ALLIED HEALTH EXAMS</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_Toc415561488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15</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89" w:history="1">
            <w:r w:rsidR="000C2362" w:rsidRPr="000C2362">
              <w:rPr>
                <w:rStyle w:val="Hyperlink"/>
                <w:rFonts w:ascii="Arial" w:hAnsi="Arial" w:cs="Arial"/>
                <w:noProof/>
              </w:rPr>
              <w:t>NLN (PAX)</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_Toc415561489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15</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90" w:history="1">
            <w:r w:rsidR="000C2362" w:rsidRPr="000C2362">
              <w:rPr>
                <w:rStyle w:val="Hyperlink"/>
                <w:rFonts w:ascii="Arial" w:hAnsi="Arial" w:cs="Arial"/>
                <w:noProof/>
              </w:rPr>
              <w:t>NLN Exam Instructions</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_Toc415561490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17</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91" w:history="1">
            <w:r w:rsidR="000C2362" w:rsidRPr="000C2362">
              <w:rPr>
                <w:rStyle w:val="Hyperlink"/>
                <w:rFonts w:ascii="Arial" w:hAnsi="Arial" w:cs="Arial"/>
                <w:noProof/>
              </w:rPr>
              <w:t>Med Lab and Paramedic Exams – TEAS V</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_Toc415561491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19</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92" w:history="1">
            <w:r w:rsidR="000C2362" w:rsidRPr="000C2362">
              <w:rPr>
                <w:rStyle w:val="Hyperlink"/>
                <w:rFonts w:ascii="Arial" w:hAnsi="Arial" w:cs="Arial"/>
                <w:noProof/>
              </w:rPr>
              <w:t>NLN-STEP</w:t>
            </w:r>
            <w:r w:rsidR="000A7761">
              <w:rPr>
                <w:rStyle w:val="Hyperlink"/>
                <w:rFonts w:ascii="Arial" w:hAnsi="Arial" w:cs="Arial"/>
                <w:noProof/>
              </w:rPr>
              <w:t xml:space="preserve"> – HOBET for Allied Health V</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_Toc415561492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22</w:t>
            </w:r>
            <w:r w:rsidR="000C2362" w:rsidRPr="000C2362">
              <w:rPr>
                <w:rFonts w:ascii="Arial" w:hAnsi="Arial" w:cs="Arial"/>
                <w:noProof/>
                <w:webHidden/>
              </w:rPr>
              <w:fldChar w:fldCharType="end"/>
            </w:r>
          </w:hyperlink>
        </w:p>
        <w:p w:rsidR="000C2362" w:rsidRPr="000C2362" w:rsidRDefault="00E54461" w:rsidP="000C2362">
          <w:pPr>
            <w:pStyle w:val="TOC1"/>
            <w:tabs>
              <w:tab w:val="right" w:leader="dot" w:pos="9350"/>
            </w:tabs>
            <w:rPr>
              <w:rFonts w:ascii="Arial" w:hAnsi="Arial" w:cs="Arial"/>
              <w:noProof/>
            </w:rPr>
          </w:pPr>
          <w:hyperlink w:anchor="_Toc415561493" w:history="1">
            <w:r w:rsidR="000C2362" w:rsidRPr="000C2362">
              <w:rPr>
                <w:rStyle w:val="Hyperlink"/>
                <w:rFonts w:ascii="Arial" w:hAnsi="Arial" w:cs="Arial"/>
                <w:noProof/>
              </w:rPr>
              <w:t>ASSET TEST (ACT) Used for accommodations.</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_Toc415561493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23</w:t>
            </w:r>
            <w:r w:rsidR="000C2362" w:rsidRPr="000C2362">
              <w:rPr>
                <w:rFonts w:ascii="Arial" w:hAnsi="Arial" w:cs="Arial"/>
                <w:noProof/>
                <w:webHidden/>
              </w:rPr>
              <w:fldChar w:fldCharType="end"/>
            </w:r>
          </w:hyperlink>
        </w:p>
        <w:p w:rsidR="000C2362" w:rsidRPr="000C2362" w:rsidRDefault="00E54461" w:rsidP="000C2362">
          <w:pPr>
            <w:pStyle w:val="TOC1"/>
            <w:tabs>
              <w:tab w:val="right" w:leader="dot" w:pos="9350"/>
            </w:tabs>
            <w:rPr>
              <w:rFonts w:ascii="Arial" w:hAnsi="Arial" w:cs="Arial"/>
              <w:noProof/>
            </w:rPr>
          </w:pPr>
          <w:hyperlink w:anchor="_Toc415561495" w:history="1">
            <w:r w:rsidR="000C2362" w:rsidRPr="000C2362">
              <w:rPr>
                <w:rStyle w:val="Hyperlink"/>
                <w:rFonts w:ascii="Arial" w:hAnsi="Arial" w:cs="Arial"/>
                <w:noProof/>
              </w:rPr>
              <w:t>CLEP TEST</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_Toc415561495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27</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96" w:history="1">
            <w:r w:rsidR="000C2362" w:rsidRPr="000C2362">
              <w:rPr>
                <w:rStyle w:val="Hyperlink"/>
                <w:rFonts w:ascii="Arial" w:hAnsi="Arial" w:cs="Arial"/>
                <w:noProof/>
              </w:rPr>
              <w:t>Application and scheduling</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_Toc415561496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27</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97" w:history="1">
            <w:r w:rsidR="000C2362" w:rsidRPr="000C2362">
              <w:rPr>
                <w:rStyle w:val="Hyperlink"/>
                <w:rFonts w:ascii="Arial" w:hAnsi="Arial" w:cs="Arial"/>
                <w:noProof/>
              </w:rPr>
              <w:t>Military personnel</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_Toc415561497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27</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98" w:history="1">
            <w:r w:rsidR="000C2362" w:rsidRPr="000C2362">
              <w:rPr>
                <w:rStyle w:val="Hyperlink"/>
                <w:rFonts w:ascii="Arial" w:hAnsi="Arial" w:cs="Arial"/>
                <w:noProof/>
              </w:rPr>
              <w:t>Three Rivers Policies regarding CLEP</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_Toc415561498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27</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499" w:history="1">
            <w:r w:rsidR="000C2362" w:rsidRPr="000C2362">
              <w:rPr>
                <w:rStyle w:val="Hyperlink"/>
                <w:rFonts w:ascii="Arial" w:hAnsi="Arial" w:cs="Arial"/>
                <w:noProof/>
              </w:rPr>
              <w:t>Other Colleges and CLEP</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_Toc415561499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27</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500" w:history="1">
            <w:r w:rsidR="000C2362" w:rsidRPr="000C2362">
              <w:rPr>
                <w:rStyle w:val="Hyperlink"/>
                <w:rFonts w:ascii="Arial" w:hAnsi="Arial" w:cs="Arial"/>
                <w:noProof/>
              </w:rPr>
              <w:t>About CLEP Subjects</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_Toc415561500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28</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501" w:history="1">
            <w:r w:rsidR="000C2362" w:rsidRPr="000C2362">
              <w:rPr>
                <w:rStyle w:val="Hyperlink"/>
                <w:rFonts w:ascii="Arial" w:hAnsi="Arial" w:cs="Arial"/>
                <w:noProof/>
              </w:rPr>
              <w:t>Administration</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_Toc415561501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28</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502" w:history="1">
            <w:r w:rsidR="000C2362" w:rsidRPr="000C2362">
              <w:rPr>
                <w:rStyle w:val="Hyperlink"/>
                <w:rFonts w:ascii="Arial" w:hAnsi="Arial" w:cs="Arial"/>
                <w:noProof/>
              </w:rPr>
              <w:t>Instructions for Expediting the CLEP® iBT Round Trip Process</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_Toc415561502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35</w:t>
            </w:r>
            <w:r w:rsidR="000C2362" w:rsidRPr="000C2362">
              <w:rPr>
                <w:rFonts w:ascii="Arial" w:hAnsi="Arial" w:cs="Arial"/>
                <w:noProof/>
                <w:webHidden/>
              </w:rPr>
              <w:fldChar w:fldCharType="end"/>
            </w:r>
          </w:hyperlink>
        </w:p>
        <w:p w:rsidR="000C2362" w:rsidRPr="000C2362" w:rsidRDefault="00E54461" w:rsidP="000C2362">
          <w:pPr>
            <w:pStyle w:val="TOC1"/>
            <w:tabs>
              <w:tab w:val="right" w:leader="dot" w:pos="9350"/>
            </w:tabs>
            <w:rPr>
              <w:rFonts w:ascii="Arial" w:hAnsi="Arial" w:cs="Arial"/>
              <w:noProof/>
            </w:rPr>
          </w:pPr>
          <w:hyperlink w:anchor="_Toc415561503" w:history="1">
            <w:r w:rsidR="000C2362" w:rsidRPr="000C2362">
              <w:rPr>
                <w:rStyle w:val="Hyperlink"/>
                <w:rFonts w:ascii="Arial" w:hAnsi="Arial" w:cs="Arial"/>
                <w:noProof/>
              </w:rPr>
              <w:t>COMPASS TEST (ACT)</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_Toc415561503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39</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504" w:history="1">
            <w:r w:rsidR="000C2362" w:rsidRPr="000C2362">
              <w:rPr>
                <w:rStyle w:val="Hyperlink"/>
                <w:rFonts w:ascii="Arial" w:hAnsi="Arial" w:cs="Arial"/>
                <w:noProof/>
              </w:rPr>
              <w:t>Purpose</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_Toc415561504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39</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505" w:history="1">
            <w:r w:rsidR="000C2362" w:rsidRPr="000C2362">
              <w:rPr>
                <w:rStyle w:val="Hyperlink"/>
                <w:rFonts w:ascii="Arial" w:hAnsi="Arial" w:cs="Arial"/>
                <w:noProof/>
              </w:rPr>
              <w:t>Scheduling</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_Toc415561505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39</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506" w:history="1">
            <w:r w:rsidR="000C2362" w:rsidRPr="000C2362">
              <w:rPr>
                <w:rStyle w:val="Hyperlink"/>
                <w:rFonts w:ascii="Arial" w:hAnsi="Arial" w:cs="Arial"/>
                <w:noProof/>
              </w:rPr>
              <w:t>Applications</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_Toc415561506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39</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507" w:history="1">
            <w:r w:rsidR="000C2362" w:rsidRPr="000C2362">
              <w:rPr>
                <w:rStyle w:val="Hyperlink"/>
                <w:rFonts w:ascii="Arial" w:hAnsi="Arial" w:cs="Arial"/>
                <w:noProof/>
              </w:rPr>
              <w:t>Preparation and Overview of the Procedure</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_Toc415561507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39</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508" w:history="1">
            <w:r w:rsidR="000C2362" w:rsidRPr="000C2362">
              <w:rPr>
                <w:rStyle w:val="Hyperlink"/>
                <w:rFonts w:ascii="Arial" w:hAnsi="Arial" w:cs="Arial"/>
                <w:noProof/>
              </w:rPr>
              <w:t>Administration</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_Toc415561508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40</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509" w:history="1">
            <w:r w:rsidR="000C2362" w:rsidRPr="000C2362">
              <w:rPr>
                <w:rStyle w:val="Hyperlink"/>
                <w:rFonts w:ascii="Arial" w:hAnsi="Arial" w:cs="Arial"/>
                <w:noProof/>
              </w:rPr>
              <w:t>Remote Testing</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_Toc415561509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40</w:t>
            </w:r>
            <w:r w:rsidR="000C2362" w:rsidRPr="000C2362">
              <w:rPr>
                <w:rFonts w:ascii="Arial" w:hAnsi="Arial" w:cs="Arial"/>
                <w:noProof/>
                <w:webHidden/>
              </w:rPr>
              <w:fldChar w:fldCharType="end"/>
            </w:r>
          </w:hyperlink>
        </w:p>
        <w:p w:rsidR="000C2362" w:rsidRPr="000C2362" w:rsidRDefault="00E54461" w:rsidP="000C2362">
          <w:pPr>
            <w:pStyle w:val="TOC1"/>
            <w:tabs>
              <w:tab w:val="right" w:leader="dot" w:pos="9350"/>
            </w:tabs>
            <w:rPr>
              <w:rFonts w:ascii="Arial" w:hAnsi="Arial" w:cs="Arial"/>
              <w:noProof/>
            </w:rPr>
          </w:pPr>
          <w:hyperlink w:anchor="_Toc415561541" w:history="1">
            <w:r w:rsidR="000C2362" w:rsidRPr="000C2362">
              <w:rPr>
                <w:rStyle w:val="Hyperlink"/>
                <w:rFonts w:ascii="Arial" w:hAnsi="Arial" w:cs="Arial"/>
                <w:noProof/>
              </w:rPr>
              <w:t>TSA Exit Exam</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_Toc415561541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90</w:t>
            </w:r>
            <w:r w:rsidR="000C2362" w:rsidRPr="000C2362">
              <w:rPr>
                <w:rFonts w:ascii="Arial" w:hAnsi="Arial" w:cs="Arial"/>
                <w:noProof/>
                <w:webHidden/>
              </w:rPr>
              <w:fldChar w:fldCharType="end"/>
            </w:r>
          </w:hyperlink>
        </w:p>
        <w:p w:rsidR="000C2362" w:rsidRPr="000C2362" w:rsidRDefault="00E54461" w:rsidP="000C2362">
          <w:pPr>
            <w:pStyle w:val="TOC3"/>
            <w:tabs>
              <w:tab w:val="right" w:leader="dot" w:pos="9350"/>
            </w:tabs>
            <w:rPr>
              <w:rFonts w:ascii="Arial" w:hAnsi="Arial" w:cs="Arial"/>
              <w:noProof/>
            </w:rPr>
          </w:pPr>
          <w:hyperlink w:anchor="_Toc415561542" w:history="1">
            <w:r w:rsidR="000C2362" w:rsidRPr="000C2362">
              <w:rPr>
                <w:rStyle w:val="Hyperlink"/>
                <w:rFonts w:ascii="Arial" w:hAnsi="Arial" w:cs="Arial"/>
                <w:noProof/>
              </w:rPr>
              <w:t>TSA Instructions for NOCTI Exams</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_Toc415561542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92</w:t>
            </w:r>
            <w:r w:rsidR="000C2362" w:rsidRPr="000C2362">
              <w:rPr>
                <w:rFonts w:ascii="Arial" w:hAnsi="Arial" w:cs="Arial"/>
                <w:noProof/>
                <w:webHidden/>
              </w:rPr>
              <w:fldChar w:fldCharType="end"/>
            </w:r>
          </w:hyperlink>
        </w:p>
        <w:p w:rsidR="000C2362" w:rsidRPr="000C2362" w:rsidRDefault="00E54461" w:rsidP="000A7761">
          <w:pPr>
            <w:pStyle w:val="TOC1"/>
            <w:tabs>
              <w:tab w:val="right" w:leader="dot" w:pos="9350"/>
            </w:tabs>
            <w:rPr>
              <w:rFonts w:ascii="Arial" w:hAnsi="Arial" w:cs="Arial"/>
            </w:rPr>
          </w:pPr>
          <w:hyperlink w:anchor="_Toc415561543" w:history="1">
            <w:r w:rsidR="000C2362" w:rsidRPr="000C2362">
              <w:rPr>
                <w:rStyle w:val="Hyperlink"/>
                <w:rFonts w:ascii="Arial" w:hAnsi="Arial" w:cs="Arial"/>
                <w:noProof/>
              </w:rPr>
              <w:t>RegisterBlast Online Scheduler</w:t>
            </w:r>
            <w:r w:rsidR="000C2362" w:rsidRPr="000C2362">
              <w:rPr>
                <w:rFonts w:ascii="Arial" w:hAnsi="Arial" w:cs="Arial"/>
                <w:noProof/>
                <w:webHidden/>
              </w:rPr>
              <w:tab/>
            </w:r>
            <w:r w:rsidR="000C2362" w:rsidRPr="000C2362">
              <w:rPr>
                <w:rFonts w:ascii="Arial" w:hAnsi="Arial" w:cs="Arial"/>
                <w:noProof/>
                <w:webHidden/>
              </w:rPr>
              <w:fldChar w:fldCharType="begin"/>
            </w:r>
            <w:r w:rsidR="000C2362" w:rsidRPr="000C2362">
              <w:rPr>
                <w:rFonts w:ascii="Arial" w:hAnsi="Arial" w:cs="Arial"/>
                <w:noProof/>
                <w:webHidden/>
              </w:rPr>
              <w:instrText xml:space="preserve"> PAGEREF _Toc415561543 \h </w:instrText>
            </w:r>
            <w:r w:rsidR="000C2362" w:rsidRPr="000C2362">
              <w:rPr>
                <w:rFonts w:ascii="Arial" w:hAnsi="Arial" w:cs="Arial"/>
                <w:noProof/>
                <w:webHidden/>
              </w:rPr>
            </w:r>
            <w:r w:rsidR="000C2362" w:rsidRPr="000C2362">
              <w:rPr>
                <w:rFonts w:ascii="Arial" w:hAnsi="Arial" w:cs="Arial"/>
                <w:noProof/>
                <w:webHidden/>
              </w:rPr>
              <w:fldChar w:fldCharType="separate"/>
            </w:r>
            <w:r w:rsidR="000C2362" w:rsidRPr="000C2362">
              <w:rPr>
                <w:rFonts w:ascii="Arial" w:hAnsi="Arial" w:cs="Arial"/>
                <w:noProof/>
                <w:webHidden/>
              </w:rPr>
              <w:t>94</w:t>
            </w:r>
            <w:r w:rsidR="000C2362" w:rsidRPr="000C2362">
              <w:rPr>
                <w:rFonts w:ascii="Arial" w:hAnsi="Arial" w:cs="Arial"/>
                <w:noProof/>
                <w:webHidden/>
              </w:rPr>
              <w:fldChar w:fldCharType="end"/>
            </w:r>
          </w:hyperlink>
          <w:r w:rsidR="000C2362" w:rsidRPr="000C2362">
            <w:rPr>
              <w:rFonts w:ascii="Arial" w:hAnsi="Arial" w:cs="Arial"/>
              <w:noProof/>
            </w:rPr>
            <w:fldChar w:fldCharType="end"/>
          </w:r>
        </w:p>
      </w:sdtContent>
    </w:sdt>
    <w:p w:rsidR="000C2362" w:rsidRPr="00761337" w:rsidRDefault="000C2362" w:rsidP="000C2362">
      <w:pPr>
        <w:pStyle w:val="Heading1"/>
        <w:rPr>
          <w:rFonts w:ascii="Arial" w:hAnsi="Arial" w:cs="Arial"/>
          <w:sz w:val="32"/>
          <w:szCs w:val="32"/>
        </w:rPr>
      </w:pPr>
      <w:bookmarkStart w:id="1" w:name="_Toc415561475"/>
      <w:r w:rsidRPr="00761337">
        <w:rPr>
          <w:rFonts w:ascii="Arial" w:hAnsi="Arial" w:cs="Arial"/>
          <w:sz w:val="32"/>
          <w:szCs w:val="32"/>
        </w:rPr>
        <w:lastRenderedPageBreak/>
        <w:t>Basic Office Information</w:t>
      </w:r>
      <w:bookmarkEnd w:id="1"/>
    </w:p>
    <w:p w:rsidR="000C2362" w:rsidRPr="00761337" w:rsidRDefault="000C2362" w:rsidP="000C2362">
      <w:pPr>
        <w:pStyle w:val="Heading3"/>
        <w:rPr>
          <w:rFonts w:ascii="Arial" w:hAnsi="Arial" w:cs="Arial"/>
          <w:sz w:val="24"/>
          <w:szCs w:val="24"/>
        </w:rPr>
      </w:pPr>
      <w:bookmarkStart w:id="2" w:name="_Toc415561476"/>
      <w:r w:rsidRPr="00761337">
        <w:rPr>
          <w:rFonts w:ascii="Arial" w:hAnsi="Arial" w:cs="Arial"/>
          <w:sz w:val="24"/>
          <w:szCs w:val="24"/>
        </w:rPr>
        <w:t>Large Expenses (brief summary)</w:t>
      </w:r>
      <w:bookmarkEnd w:id="2"/>
    </w:p>
    <w:p w:rsidR="000C2362" w:rsidRPr="000C2362" w:rsidRDefault="000C2362" w:rsidP="000C2362">
      <w:pPr>
        <w:rPr>
          <w:rFonts w:ascii="Arial" w:hAnsi="Arial" w:cs="Arial"/>
          <w:sz w:val="20"/>
          <w:szCs w:val="20"/>
        </w:rPr>
      </w:pPr>
      <w:r w:rsidRPr="000C2362">
        <w:rPr>
          <w:rFonts w:ascii="Arial" w:hAnsi="Arial" w:cs="Arial"/>
          <w:sz w:val="20"/>
          <w:szCs w:val="20"/>
        </w:rPr>
        <w:t xml:space="preserve">The biggest expense for Testing Services is for use of tests. Each test is discussed in detail later in this manual. </w:t>
      </w:r>
      <w:r w:rsidRPr="000C2362">
        <w:rPr>
          <w:rFonts w:ascii="Arial" w:hAnsi="Arial" w:cs="Arial"/>
          <w:sz w:val="20"/>
          <w:szCs w:val="20"/>
          <w:u w:val="single"/>
        </w:rPr>
        <w:t>All</w:t>
      </w:r>
      <w:r w:rsidRPr="000C2362">
        <w:rPr>
          <w:rFonts w:ascii="Arial" w:hAnsi="Arial" w:cs="Arial"/>
          <w:sz w:val="20"/>
          <w:szCs w:val="20"/>
        </w:rPr>
        <w:t xml:space="preserve"> purchases require a purchase order </w:t>
      </w:r>
      <w:r w:rsidRPr="000C2362">
        <w:rPr>
          <w:rFonts w:ascii="Arial" w:hAnsi="Arial" w:cs="Arial"/>
          <w:sz w:val="20"/>
          <w:szCs w:val="20"/>
          <w:u w:val="single"/>
        </w:rPr>
        <w:t>PRIOR</w:t>
      </w:r>
      <w:r w:rsidRPr="000C2362">
        <w:rPr>
          <w:rFonts w:ascii="Arial" w:hAnsi="Arial" w:cs="Arial"/>
          <w:sz w:val="20"/>
          <w:szCs w:val="20"/>
        </w:rPr>
        <w:t xml:space="preserve"> to purchasing.</w:t>
      </w:r>
    </w:p>
    <w:p w:rsidR="000C2362" w:rsidRPr="000C2362" w:rsidRDefault="000C2362" w:rsidP="000C2362">
      <w:pPr>
        <w:rPr>
          <w:rFonts w:ascii="Arial" w:hAnsi="Arial" w:cs="Arial"/>
          <w:sz w:val="20"/>
          <w:szCs w:val="20"/>
        </w:rPr>
      </w:pPr>
      <w:r w:rsidRPr="000C2362">
        <w:rPr>
          <w:rFonts w:ascii="Arial" w:hAnsi="Arial" w:cs="Arial"/>
          <w:sz w:val="20"/>
          <w:szCs w:val="20"/>
        </w:rPr>
        <w:t>**NOTHING about any of the tests can be handled casually. EVERY DETAIL is of critical importance. As soon as ordered tests arrive, they must be counted and compared to the enclosed materials/packing list, then LOCKED IN THE FILE CABINET IN COORDINATORS OFFICE. THE TEST MUST NEVER BE ACCESSIBLE TO ANYONE EXCEPT TESTING STAFF**</w:t>
      </w:r>
    </w:p>
    <w:p w:rsidR="000C2362" w:rsidRPr="000C2362" w:rsidRDefault="000C2362" w:rsidP="000C2362">
      <w:pPr>
        <w:pStyle w:val="ListParagraph"/>
        <w:numPr>
          <w:ilvl w:val="0"/>
          <w:numId w:val="3"/>
        </w:numPr>
        <w:rPr>
          <w:rFonts w:ascii="Arial" w:hAnsi="Arial" w:cs="Arial"/>
          <w:sz w:val="20"/>
          <w:szCs w:val="20"/>
        </w:rPr>
      </w:pPr>
      <w:r w:rsidRPr="000C2362">
        <w:rPr>
          <w:rFonts w:ascii="Arial" w:hAnsi="Arial" w:cs="Arial"/>
          <w:sz w:val="20"/>
          <w:szCs w:val="20"/>
        </w:rPr>
        <w:t xml:space="preserve">Allied Health entrance exams </w:t>
      </w:r>
      <w:r w:rsidR="000A7761">
        <w:rPr>
          <w:rFonts w:ascii="Arial" w:hAnsi="Arial" w:cs="Arial"/>
          <w:sz w:val="20"/>
          <w:szCs w:val="20"/>
        </w:rPr>
        <w:t xml:space="preserve">(HOBET for Allied Health V) </w:t>
      </w:r>
      <w:r w:rsidRPr="000C2362">
        <w:rPr>
          <w:rFonts w:ascii="Arial" w:hAnsi="Arial" w:cs="Arial"/>
          <w:sz w:val="20"/>
          <w:szCs w:val="20"/>
        </w:rPr>
        <w:t>include Med Lab, Paramedic and Surg Tech programs. Students must test to be accepted into these programs.  The exam is 4 hours online and administered in lab.</w:t>
      </w:r>
    </w:p>
    <w:p w:rsidR="000C2362" w:rsidRPr="000C2362" w:rsidRDefault="000C2362" w:rsidP="000C2362">
      <w:pPr>
        <w:pStyle w:val="ListParagraph"/>
        <w:rPr>
          <w:rFonts w:ascii="Arial" w:hAnsi="Arial" w:cs="Arial"/>
          <w:sz w:val="20"/>
          <w:szCs w:val="20"/>
        </w:rPr>
      </w:pPr>
    </w:p>
    <w:p w:rsidR="000C2362" w:rsidRPr="000C2362" w:rsidRDefault="000C2362" w:rsidP="000C2362">
      <w:pPr>
        <w:pStyle w:val="ListParagraph"/>
        <w:numPr>
          <w:ilvl w:val="0"/>
          <w:numId w:val="3"/>
        </w:numPr>
        <w:rPr>
          <w:rFonts w:ascii="Arial" w:hAnsi="Arial" w:cs="Arial"/>
          <w:sz w:val="20"/>
          <w:szCs w:val="20"/>
        </w:rPr>
      </w:pPr>
      <w:r w:rsidRPr="000C2362">
        <w:rPr>
          <w:rFonts w:ascii="Arial" w:hAnsi="Arial" w:cs="Arial"/>
          <w:sz w:val="20"/>
          <w:szCs w:val="20"/>
        </w:rPr>
        <w:t>The COMPASS placement test is used to place students into Math and English classes. This is an untimed online exam and administered in lab.</w:t>
      </w:r>
    </w:p>
    <w:p w:rsidR="000C2362" w:rsidRPr="000C2362" w:rsidRDefault="000C2362" w:rsidP="000C2362">
      <w:pPr>
        <w:pStyle w:val="ListParagraph"/>
        <w:rPr>
          <w:rFonts w:ascii="Arial" w:hAnsi="Arial" w:cs="Arial"/>
          <w:sz w:val="20"/>
          <w:szCs w:val="20"/>
        </w:rPr>
      </w:pPr>
    </w:p>
    <w:p w:rsidR="000C2362" w:rsidRPr="000C2362" w:rsidRDefault="000C2362" w:rsidP="000C2362">
      <w:pPr>
        <w:pStyle w:val="ListParagraph"/>
        <w:numPr>
          <w:ilvl w:val="0"/>
          <w:numId w:val="3"/>
        </w:numPr>
        <w:rPr>
          <w:rFonts w:ascii="Arial" w:hAnsi="Arial" w:cs="Arial"/>
          <w:sz w:val="20"/>
          <w:szCs w:val="20"/>
        </w:rPr>
      </w:pPr>
      <w:r w:rsidRPr="000C2362">
        <w:rPr>
          <w:rFonts w:ascii="Arial" w:hAnsi="Arial" w:cs="Arial"/>
          <w:sz w:val="20"/>
          <w:szCs w:val="20"/>
        </w:rPr>
        <w:t xml:space="preserve">The MoGEA exam is for education majors before entering 4-year institutions. This is a 5 hour online test and is administered in lab on Saturday’s with the exception of the June administration which is a Thursday afternoon. </w:t>
      </w:r>
    </w:p>
    <w:p w:rsidR="000C2362" w:rsidRPr="000C2362" w:rsidRDefault="000C2362" w:rsidP="000C2362">
      <w:pPr>
        <w:pStyle w:val="ListParagraph"/>
        <w:rPr>
          <w:rFonts w:ascii="Arial" w:hAnsi="Arial" w:cs="Arial"/>
          <w:sz w:val="20"/>
          <w:szCs w:val="20"/>
        </w:rPr>
      </w:pPr>
    </w:p>
    <w:p w:rsidR="000C2362" w:rsidRPr="000C2362" w:rsidRDefault="000C2362" w:rsidP="000C2362">
      <w:pPr>
        <w:pStyle w:val="ListParagraph"/>
        <w:numPr>
          <w:ilvl w:val="0"/>
          <w:numId w:val="3"/>
        </w:numPr>
        <w:rPr>
          <w:rFonts w:ascii="Arial" w:hAnsi="Arial" w:cs="Arial"/>
          <w:sz w:val="20"/>
          <w:szCs w:val="20"/>
        </w:rPr>
      </w:pPr>
      <w:r w:rsidRPr="000C2362">
        <w:rPr>
          <w:rFonts w:ascii="Arial" w:hAnsi="Arial" w:cs="Arial"/>
          <w:sz w:val="20"/>
          <w:szCs w:val="20"/>
        </w:rPr>
        <w:t xml:space="preserve">The HiSET test replaced the GED exam in Missouri January 2014. This is a 6 hour online exam and is administered in the lab on Saturdays, with the exception of June and July when they are administered on Fridays, with the assistance of auxiliary examiners. </w:t>
      </w:r>
    </w:p>
    <w:p w:rsidR="000C2362" w:rsidRPr="000C2362" w:rsidRDefault="000C2362" w:rsidP="000C2362">
      <w:pPr>
        <w:pStyle w:val="ListParagraph"/>
        <w:rPr>
          <w:rFonts w:ascii="Arial" w:hAnsi="Arial" w:cs="Arial"/>
          <w:sz w:val="20"/>
          <w:szCs w:val="20"/>
        </w:rPr>
      </w:pPr>
    </w:p>
    <w:p w:rsidR="000C2362" w:rsidRPr="000C2362" w:rsidRDefault="000C2362" w:rsidP="000C2362">
      <w:pPr>
        <w:pStyle w:val="ListParagraph"/>
        <w:numPr>
          <w:ilvl w:val="0"/>
          <w:numId w:val="3"/>
        </w:numPr>
        <w:rPr>
          <w:rFonts w:ascii="Arial" w:hAnsi="Arial" w:cs="Arial"/>
          <w:sz w:val="20"/>
          <w:szCs w:val="20"/>
        </w:rPr>
      </w:pPr>
      <w:r w:rsidRPr="000C2362">
        <w:rPr>
          <w:rFonts w:ascii="Arial" w:hAnsi="Arial" w:cs="Arial"/>
          <w:sz w:val="20"/>
          <w:szCs w:val="20"/>
        </w:rPr>
        <w:t>The NLN nursing exam is a 4 hour online exam and administered in the lab.  Students register and pay online directly to the National League of Nursing.  The proctoring fee will be collected through our online scheduler. Work with the Nursing Department on dates.</w:t>
      </w:r>
    </w:p>
    <w:p w:rsidR="000C2362" w:rsidRPr="000C2362" w:rsidRDefault="000C2362" w:rsidP="000C2362">
      <w:pPr>
        <w:pStyle w:val="ListParagraph"/>
        <w:rPr>
          <w:rFonts w:ascii="Arial" w:hAnsi="Arial" w:cs="Arial"/>
          <w:sz w:val="20"/>
          <w:szCs w:val="20"/>
        </w:rPr>
      </w:pPr>
    </w:p>
    <w:p w:rsidR="000C2362" w:rsidRPr="000C2362" w:rsidRDefault="000C2362" w:rsidP="000C2362">
      <w:pPr>
        <w:pStyle w:val="ListParagraph"/>
        <w:numPr>
          <w:ilvl w:val="0"/>
          <w:numId w:val="3"/>
        </w:numPr>
        <w:rPr>
          <w:rFonts w:ascii="Arial" w:hAnsi="Arial" w:cs="Arial"/>
          <w:sz w:val="20"/>
          <w:szCs w:val="20"/>
        </w:rPr>
      </w:pPr>
      <w:r w:rsidRPr="000C2362">
        <w:rPr>
          <w:rFonts w:ascii="Arial" w:hAnsi="Arial" w:cs="Arial"/>
          <w:sz w:val="20"/>
          <w:szCs w:val="20"/>
        </w:rPr>
        <w:t>The Technical Skills Assessment (TSA) is a program specific exit exam for only a few of the AAS programs: Accounting, Agribusiness, Business Management, Early Childhood Development, Forestry and IST (Executive, Legal and Medical, Medical Billing and Coding and Microcomputer options). It is a 3.5 hour online exam administered in lab.</w:t>
      </w:r>
    </w:p>
    <w:p w:rsidR="000C2362" w:rsidRPr="000C2362" w:rsidRDefault="000C2362" w:rsidP="000C2362">
      <w:pPr>
        <w:rPr>
          <w:rFonts w:ascii="Arial" w:hAnsi="Arial" w:cs="Arial"/>
          <w:sz w:val="20"/>
          <w:szCs w:val="20"/>
        </w:rPr>
      </w:pPr>
      <w:r w:rsidRPr="000C2362">
        <w:rPr>
          <w:rFonts w:ascii="Arial" w:hAnsi="Arial" w:cs="Arial"/>
          <w:sz w:val="20"/>
          <w:szCs w:val="20"/>
        </w:rPr>
        <w:t xml:space="preserve">The above mentioned tests are for the major expenses handled in this office. On a much smaller scale, we administer other tests such as CLEP, correspondence and Millers Analogy Test (MAT) tests to be discussed later. </w:t>
      </w:r>
    </w:p>
    <w:p w:rsidR="00761337" w:rsidRDefault="00761337">
      <w:pPr>
        <w:spacing w:line="259" w:lineRule="auto"/>
        <w:rPr>
          <w:rFonts w:ascii="Arial" w:eastAsiaTheme="majorEastAsia" w:hAnsi="Arial" w:cs="Arial"/>
          <w:color w:val="5B9BD5" w:themeColor="accent1"/>
          <w:sz w:val="20"/>
          <w:szCs w:val="20"/>
        </w:rPr>
      </w:pPr>
      <w:bookmarkStart w:id="3" w:name="_Toc415561477"/>
      <w:r>
        <w:rPr>
          <w:rFonts w:ascii="Arial" w:hAnsi="Arial" w:cs="Arial"/>
          <w:sz w:val="20"/>
          <w:szCs w:val="20"/>
        </w:rPr>
        <w:br w:type="page"/>
      </w:r>
    </w:p>
    <w:p w:rsidR="000C2362" w:rsidRPr="000C2362" w:rsidRDefault="000C2362" w:rsidP="000C2362">
      <w:pPr>
        <w:pStyle w:val="Heading3"/>
        <w:rPr>
          <w:rFonts w:ascii="Arial" w:hAnsi="Arial" w:cs="Arial"/>
          <w:sz w:val="20"/>
          <w:szCs w:val="20"/>
        </w:rPr>
      </w:pPr>
      <w:r w:rsidRPr="000C2362">
        <w:rPr>
          <w:rFonts w:ascii="Arial" w:hAnsi="Arial" w:cs="Arial"/>
          <w:sz w:val="20"/>
          <w:szCs w:val="20"/>
        </w:rPr>
        <w:t>Materials and Payments</w:t>
      </w:r>
      <w:bookmarkEnd w:id="3"/>
    </w:p>
    <w:p w:rsidR="000C2362" w:rsidRPr="000C2362" w:rsidRDefault="000C2362" w:rsidP="000C2362">
      <w:pPr>
        <w:rPr>
          <w:rFonts w:ascii="Arial" w:hAnsi="Arial" w:cs="Arial"/>
          <w:sz w:val="20"/>
          <w:szCs w:val="20"/>
        </w:rPr>
      </w:pPr>
      <w:r w:rsidRPr="000C2362">
        <w:rPr>
          <w:rFonts w:ascii="Arial" w:hAnsi="Arial" w:cs="Arial"/>
          <w:sz w:val="20"/>
          <w:szCs w:val="20"/>
          <w:u w:val="single"/>
        </w:rPr>
        <w:t>All</w:t>
      </w:r>
      <w:r w:rsidRPr="000C2362">
        <w:rPr>
          <w:rFonts w:ascii="Arial" w:hAnsi="Arial" w:cs="Arial"/>
          <w:sz w:val="20"/>
          <w:szCs w:val="20"/>
        </w:rPr>
        <w:t xml:space="preserve"> purchases require a purchase order </w:t>
      </w:r>
      <w:r w:rsidRPr="000C2362">
        <w:rPr>
          <w:rFonts w:ascii="Arial" w:hAnsi="Arial" w:cs="Arial"/>
          <w:sz w:val="20"/>
          <w:szCs w:val="20"/>
          <w:u w:val="single"/>
        </w:rPr>
        <w:t>PRIOR</w:t>
      </w:r>
      <w:r w:rsidRPr="000C2362">
        <w:rPr>
          <w:rFonts w:ascii="Arial" w:hAnsi="Arial" w:cs="Arial"/>
          <w:sz w:val="20"/>
          <w:szCs w:val="20"/>
        </w:rPr>
        <w:t xml:space="preserve"> to purchase.</w:t>
      </w:r>
    </w:p>
    <w:p w:rsidR="000C2362" w:rsidRPr="000C2362" w:rsidRDefault="000C2362" w:rsidP="000C2362">
      <w:pPr>
        <w:rPr>
          <w:rFonts w:ascii="Arial" w:hAnsi="Arial" w:cs="Arial"/>
          <w:sz w:val="20"/>
          <w:szCs w:val="20"/>
        </w:rPr>
      </w:pPr>
      <w:r w:rsidRPr="000C2362">
        <w:rPr>
          <w:rFonts w:ascii="Arial" w:hAnsi="Arial" w:cs="Arial"/>
          <w:sz w:val="20"/>
          <w:szCs w:val="20"/>
        </w:rPr>
        <w:t>You will find a basic requisition form on the Coordinator’s computer. Send it to the Dean of Student Success’ Administrative Assistant, they are responsible for sending it to the Director of Purchasing.  Then and only then can you purchase your items.</w:t>
      </w:r>
    </w:p>
    <w:p w:rsidR="000C2362" w:rsidRPr="000C2362" w:rsidRDefault="000C2362" w:rsidP="000C2362">
      <w:pPr>
        <w:rPr>
          <w:rFonts w:ascii="Arial" w:hAnsi="Arial" w:cs="Arial"/>
          <w:sz w:val="20"/>
          <w:szCs w:val="20"/>
        </w:rPr>
      </w:pPr>
      <w:r w:rsidRPr="000C2362">
        <w:rPr>
          <w:rFonts w:ascii="Arial" w:hAnsi="Arial" w:cs="Arial"/>
          <w:sz w:val="20"/>
          <w:szCs w:val="20"/>
        </w:rPr>
        <w:t xml:space="preserve">When you receive your order, </w:t>
      </w:r>
      <w:r w:rsidRPr="000C2362">
        <w:rPr>
          <w:rFonts w:ascii="Arial" w:hAnsi="Arial" w:cs="Arial"/>
          <w:b/>
          <w:sz w:val="20"/>
          <w:szCs w:val="20"/>
          <w:u w:val="single"/>
        </w:rPr>
        <w:t>always</w:t>
      </w:r>
      <w:r w:rsidRPr="000C2362">
        <w:rPr>
          <w:rFonts w:ascii="Arial" w:hAnsi="Arial" w:cs="Arial"/>
          <w:sz w:val="20"/>
          <w:szCs w:val="20"/>
        </w:rPr>
        <w:t xml:space="preserve"> do an inventory to make sure you received all requested material.  When you receive an invoice (request for payment), write “Okay to Pay”, with the date and your signature, on the PO and send to accounts payable. If you receive the invoice electronically forward to accounts payable with OK to pay in the body of the message along with the PO.</w:t>
      </w:r>
    </w:p>
    <w:p w:rsidR="000C2362" w:rsidRPr="000C2362" w:rsidRDefault="000C2362" w:rsidP="000C2362">
      <w:pPr>
        <w:pStyle w:val="Heading3"/>
        <w:rPr>
          <w:rFonts w:ascii="Arial" w:hAnsi="Arial" w:cs="Arial"/>
          <w:sz w:val="20"/>
          <w:szCs w:val="20"/>
        </w:rPr>
      </w:pPr>
      <w:bookmarkStart w:id="4" w:name="_Toc336956496"/>
      <w:bookmarkStart w:id="5" w:name="_Toc336956680"/>
      <w:bookmarkStart w:id="6" w:name="_Toc415561478"/>
      <w:r w:rsidRPr="000C2362">
        <w:rPr>
          <w:rStyle w:val="Heading2Char"/>
          <w:rFonts w:ascii="Arial" w:hAnsi="Arial" w:cs="Arial"/>
          <w:szCs w:val="20"/>
        </w:rPr>
        <w:t>File Cabinets</w:t>
      </w:r>
      <w:bookmarkEnd w:id="4"/>
      <w:bookmarkEnd w:id="5"/>
      <w:bookmarkEnd w:id="6"/>
    </w:p>
    <w:p w:rsidR="000C2362" w:rsidRPr="000C2362" w:rsidRDefault="000C2362" w:rsidP="000C2362">
      <w:pPr>
        <w:rPr>
          <w:rFonts w:ascii="Arial" w:hAnsi="Arial" w:cs="Arial"/>
          <w:sz w:val="20"/>
          <w:szCs w:val="20"/>
        </w:rPr>
      </w:pPr>
      <w:r w:rsidRPr="000C2362">
        <w:rPr>
          <w:rFonts w:ascii="Arial" w:hAnsi="Arial" w:cs="Arial"/>
          <w:sz w:val="20"/>
          <w:szCs w:val="20"/>
        </w:rPr>
        <w:t xml:space="preserve">Various file drawers are designated for various materials in the coordinators office.  </w:t>
      </w:r>
    </w:p>
    <w:p w:rsidR="000C2362" w:rsidRPr="000C2362" w:rsidRDefault="000C2362" w:rsidP="000C2362">
      <w:pPr>
        <w:pStyle w:val="Heading3"/>
        <w:rPr>
          <w:rFonts w:ascii="Arial" w:hAnsi="Arial" w:cs="Arial"/>
          <w:sz w:val="20"/>
          <w:szCs w:val="20"/>
        </w:rPr>
      </w:pPr>
      <w:bookmarkStart w:id="7" w:name="_Toc336956497"/>
      <w:bookmarkStart w:id="8" w:name="_Toc336956681"/>
      <w:bookmarkStart w:id="9" w:name="_Toc415561479"/>
      <w:r w:rsidRPr="000C2362">
        <w:rPr>
          <w:rStyle w:val="Heading2Char"/>
          <w:rFonts w:ascii="Arial" w:hAnsi="Arial" w:cs="Arial"/>
          <w:szCs w:val="20"/>
        </w:rPr>
        <w:t>Office Telephone</w:t>
      </w:r>
      <w:bookmarkEnd w:id="7"/>
      <w:bookmarkEnd w:id="8"/>
      <w:bookmarkEnd w:id="9"/>
      <w:r w:rsidRPr="000C2362">
        <w:rPr>
          <w:rFonts w:ascii="Arial" w:hAnsi="Arial" w:cs="Arial"/>
          <w:sz w:val="20"/>
          <w:szCs w:val="20"/>
        </w:rPr>
        <w:t xml:space="preserve"> </w:t>
      </w:r>
    </w:p>
    <w:p w:rsidR="000C2362" w:rsidRPr="000C2362" w:rsidRDefault="000C2362" w:rsidP="000C2362">
      <w:pPr>
        <w:rPr>
          <w:rFonts w:ascii="Arial" w:hAnsi="Arial" w:cs="Arial"/>
          <w:sz w:val="20"/>
          <w:szCs w:val="20"/>
        </w:rPr>
      </w:pPr>
      <w:r w:rsidRPr="000C2362">
        <w:rPr>
          <w:rFonts w:ascii="Arial" w:hAnsi="Arial" w:cs="Arial"/>
          <w:sz w:val="20"/>
          <w:szCs w:val="20"/>
        </w:rPr>
        <w:t xml:space="preserve">The office phone number is </w:t>
      </w:r>
      <w:r w:rsidRPr="000C2362">
        <w:rPr>
          <w:rFonts w:ascii="Arial" w:hAnsi="Arial" w:cs="Arial"/>
          <w:b/>
          <w:sz w:val="20"/>
          <w:szCs w:val="20"/>
        </w:rPr>
        <w:t>573-840-9667, ext 3776.</w:t>
      </w:r>
      <w:r w:rsidRPr="000C2362">
        <w:rPr>
          <w:rFonts w:ascii="Arial" w:hAnsi="Arial" w:cs="Arial"/>
          <w:sz w:val="20"/>
          <w:szCs w:val="20"/>
        </w:rPr>
        <w:t xml:space="preserve"> Assistant’s extension is </w:t>
      </w:r>
      <w:r w:rsidRPr="000C2362">
        <w:rPr>
          <w:rFonts w:ascii="Arial" w:hAnsi="Arial" w:cs="Arial"/>
          <w:b/>
          <w:sz w:val="20"/>
          <w:szCs w:val="20"/>
        </w:rPr>
        <w:t>3775</w:t>
      </w:r>
      <w:r w:rsidRPr="000C2362">
        <w:rPr>
          <w:rFonts w:ascii="Arial" w:hAnsi="Arial" w:cs="Arial"/>
          <w:sz w:val="20"/>
          <w:szCs w:val="20"/>
        </w:rPr>
        <w:t xml:space="preserve">. On-campus calls require only 4 digit extension numbers, provided on a phone list each semester. To call outside numbers dial the area code (when applicable) and the number. Transfer calls to other on-campus phones are done by pressing “tran” and dialing the 4 digit extension. Once phone starts ringing hang up. There is a prerecorded message for all campus offices. Do </w:t>
      </w:r>
      <w:r w:rsidRPr="000C2362">
        <w:rPr>
          <w:rFonts w:ascii="Arial" w:hAnsi="Arial" w:cs="Arial"/>
          <w:sz w:val="20"/>
          <w:szCs w:val="20"/>
          <w:u w:val="single"/>
        </w:rPr>
        <w:t>NOT</w:t>
      </w:r>
      <w:r w:rsidRPr="000C2362">
        <w:rPr>
          <w:rFonts w:ascii="Arial" w:hAnsi="Arial" w:cs="Arial"/>
          <w:sz w:val="20"/>
          <w:szCs w:val="20"/>
        </w:rPr>
        <w:t xml:space="preserve"> record your own message. To access messages press message button without picking up receiver dial 1941 as passcode and listen to messages.</w:t>
      </w:r>
    </w:p>
    <w:p w:rsidR="000C2362" w:rsidRPr="000C2362" w:rsidRDefault="000C2362" w:rsidP="000C2362">
      <w:pPr>
        <w:pStyle w:val="Heading3"/>
        <w:rPr>
          <w:rFonts w:ascii="Arial" w:hAnsi="Arial" w:cs="Arial"/>
          <w:sz w:val="20"/>
          <w:szCs w:val="20"/>
        </w:rPr>
      </w:pPr>
      <w:bookmarkStart w:id="10" w:name="_Toc336956498"/>
      <w:bookmarkStart w:id="11" w:name="_Toc336956682"/>
      <w:bookmarkStart w:id="12" w:name="_Toc415561480"/>
      <w:r w:rsidRPr="000C2362">
        <w:rPr>
          <w:rStyle w:val="Heading2Char"/>
          <w:rFonts w:ascii="Arial" w:hAnsi="Arial" w:cs="Arial"/>
          <w:szCs w:val="20"/>
        </w:rPr>
        <w:t>Copy Machine</w:t>
      </w:r>
      <w:bookmarkEnd w:id="10"/>
      <w:bookmarkEnd w:id="11"/>
      <w:bookmarkEnd w:id="12"/>
      <w:r w:rsidRPr="000C2362">
        <w:rPr>
          <w:rFonts w:ascii="Arial" w:hAnsi="Arial" w:cs="Arial"/>
          <w:sz w:val="20"/>
          <w:szCs w:val="20"/>
        </w:rPr>
        <w:t xml:space="preserve"> </w:t>
      </w:r>
    </w:p>
    <w:p w:rsidR="000C2362" w:rsidRPr="000C2362" w:rsidRDefault="000C2362" w:rsidP="000C2362">
      <w:pPr>
        <w:rPr>
          <w:rFonts w:ascii="Arial" w:hAnsi="Arial" w:cs="Arial"/>
          <w:sz w:val="20"/>
          <w:szCs w:val="20"/>
        </w:rPr>
      </w:pPr>
      <w:r w:rsidRPr="000C2362">
        <w:rPr>
          <w:rFonts w:ascii="Arial" w:hAnsi="Arial" w:cs="Arial"/>
          <w:sz w:val="20"/>
          <w:szCs w:val="20"/>
        </w:rPr>
        <w:t xml:space="preserve">The copy machine is located in the Dean of Student Success’ office. If you take pages down to make copies you will enter your Three Rivers credentials. This requires nothing more than to press print and picking up the copies. </w:t>
      </w:r>
    </w:p>
    <w:p w:rsidR="000C2362" w:rsidRPr="000C2362" w:rsidRDefault="000C2362" w:rsidP="000C2362">
      <w:pPr>
        <w:pStyle w:val="Heading3"/>
        <w:rPr>
          <w:rFonts w:ascii="Arial" w:hAnsi="Arial" w:cs="Arial"/>
          <w:sz w:val="20"/>
          <w:szCs w:val="20"/>
        </w:rPr>
      </w:pPr>
      <w:bookmarkStart w:id="13" w:name="_Toc415561481"/>
      <w:r w:rsidRPr="000C2362">
        <w:rPr>
          <w:rStyle w:val="Heading2Char"/>
          <w:rFonts w:ascii="Arial" w:hAnsi="Arial" w:cs="Arial"/>
          <w:szCs w:val="20"/>
        </w:rPr>
        <w:t>Security</w:t>
      </w:r>
      <w:bookmarkEnd w:id="13"/>
      <w:r w:rsidRPr="000C2362">
        <w:rPr>
          <w:rFonts w:ascii="Arial" w:hAnsi="Arial" w:cs="Arial"/>
          <w:sz w:val="20"/>
          <w:szCs w:val="20"/>
        </w:rPr>
        <w:t xml:space="preserve"> </w:t>
      </w:r>
    </w:p>
    <w:p w:rsidR="000C2362" w:rsidRPr="000C2362" w:rsidRDefault="000C2362" w:rsidP="000C2362">
      <w:pPr>
        <w:rPr>
          <w:rFonts w:ascii="Arial" w:hAnsi="Arial" w:cs="Arial"/>
          <w:sz w:val="20"/>
          <w:szCs w:val="20"/>
        </w:rPr>
      </w:pPr>
      <w:r w:rsidRPr="000C2362">
        <w:rPr>
          <w:rFonts w:ascii="Arial" w:hAnsi="Arial" w:cs="Arial"/>
          <w:sz w:val="20"/>
          <w:szCs w:val="20"/>
        </w:rPr>
        <w:t xml:space="preserve">Testing Services manages a great deal of information and testing material that must be kept in a secure spot. That security is managed via locked file cabinets in the Testing Office. </w:t>
      </w:r>
      <w:r w:rsidRPr="000C2362">
        <w:rPr>
          <w:rFonts w:ascii="Arial" w:hAnsi="Arial" w:cs="Arial"/>
          <w:sz w:val="20"/>
          <w:szCs w:val="20"/>
          <w:u w:val="single"/>
        </w:rPr>
        <w:t>The integrity of Testing Services must be maintained without fail. Keys must be kept secure; drawers must be kept locked when the Testing Coordinator or the Assistant is not in the room. Rules regarding each test must be followed absolutely</w:t>
      </w:r>
      <w:r w:rsidRPr="000C2362">
        <w:rPr>
          <w:rFonts w:ascii="Arial" w:hAnsi="Arial" w:cs="Arial"/>
          <w:sz w:val="20"/>
          <w:szCs w:val="20"/>
        </w:rPr>
        <w:t>.</w:t>
      </w:r>
    </w:p>
    <w:p w:rsidR="000C2362" w:rsidRPr="000C2362" w:rsidRDefault="000C2362" w:rsidP="000C2362">
      <w:pPr>
        <w:pStyle w:val="Heading3"/>
        <w:rPr>
          <w:rFonts w:ascii="Arial" w:hAnsi="Arial" w:cs="Arial"/>
          <w:sz w:val="20"/>
          <w:szCs w:val="20"/>
        </w:rPr>
      </w:pPr>
      <w:bookmarkStart w:id="14" w:name="_Toc415561482"/>
      <w:r w:rsidRPr="000C2362">
        <w:rPr>
          <w:rFonts w:ascii="Arial" w:hAnsi="Arial" w:cs="Arial"/>
          <w:sz w:val="20"/>
          <w:szCs w:val="20"/>
        </w:rPr>
        <w:t>Staff Training</w:t>
      </w:r>
      <w:bookmarkEnd w:id="14"/>
    </w:p>
    <w:p w:rsidR="000C2362" w:rsidRPr="000C2362" w:rsidRDefault="000C2362" w:rsidP="000C2362">
      <w:pPr>
        <w:rPr>
          <w:rFonts w:ascii="Arial" w:hAnsi="Arial" w:cs="Arial"/>
          <w:sz w:val="20"/>
          <w:szCs w:val="20"/>
        </w:rPr>
      </w:pPr>
      <w:r w:rsidRPr="000C2362">
        <w:rPr>
          <w:rFonts w:ascii="Arial" w:hAnsi="Arial" w:cs="Arial"/>
          <w:sz w:val="20"/>
          <w:szCs w:val="20"/>
        </w:rPr>
        <w:t>All new staff members must be trained on every detail of the office, while current staff must have an annual review of policies and procedures. New staff members are not on their own until after being shadowed by a supervisor and signed off on appropriate paperwork. Annual reviews are required for all testing staff and auxiliary proctors.</w:t>
      </w:r>
    </w:p>
    <w:p w:rsidR="000C2362" w:rsidRPr="000C2362" w:rsidRDefault="000C2362" w:rsidP="000C2362">
      <w:pPr>
        <w:rPr>
          <w:rFonts w:ascii="Arial" w:hAnsi="Arial" w:cs="Arial"/>
          <w:sz w:val="20"/>
          <w:szCs w:val="20"/>
        </w:rPr>
      </w:pPr>
      <w:r w:rsidRPr="000C2362">
        <w:rPr>
          <w:rFonts w:ascii="Arial" w:hAnsi="Arial" w:cs="Arial"/>
          <w:sz w:val="20"/>
          <w:szCs w:val="20"/>
        </w:rPr>
        <w:br w:type="page"/>
      </w:r>
    </w:p>
    <w:p w:rsidR="000C2362" w:rsidRPr="000C2362" w:rsidRDefault="000C2362" w:rsidP="000C2362">
      <w:pPr>
        <w:pStyle w:val="Heading3"/>
        <w:rPr>
          <w:rFonts w:ascii="Arial" w:hAnsi="Arial" w:cs="Arial"/>
          <w:sz w:val="20"/>
          <w:szCs w:val="20"/>
        </w:rPr>
      </w:pPr>
      <w:bookmarkStart w:id="15" w:name="_Toc415561486"/>
      <w:bookmarkStart w:id="16" w:name="_Toc336956687"/>
      <w:r w:rsidRPr="000C2362">
        <w:rPr>
          <w:rFonts w:ascii="Arial" w:hAnsi="Arial" w:cs="Arial"/>
          <w:sz w:val="20"/>
          <w:szCs w:val="20"/>
        </w:rPr>
        <w:t>Opening/Closing Procedures</w:t>
      </w:r>
      <w:bookmarkEnd w:id="15"/>
    </w:p>
    <w:p w:rsidR="000C2362" w:rsidRPr="000C2362" w:rsidRDefault="000C2362" w:rsidP="000C2362">
      <w:pPr>
        <w:pStyle w:val="ListParagraph"/>
        <w:numPr>
          <w:ilvl w:val="0"/>
          <w:numId w:val="6"/>
        </w:numPr>
        <w:rPr>
          <w:rFonts w:ascii="Arial" w:hAnsi="Arial" w:cs="Arial"/>
          <w:sz w:val="20"/>
          <w:szCs w:val="20"/>
        </w:rPr>
      </w:pPr>
      <w:r w:rsidRPr="000C2362">
        <w:rPr>
          <w:rFonts w:ascii="Arial" w:hAnsi="Arial" w:cs="Arial"/>
          <w:sz w:val="20"/>
          <w:szCs w:val="20"/>
        </w:rPr>
        <w:t>Turn on computers and lights.</w:t>
      </w:r>
    </w:p>
    <w:p w:rsidR="000C2362" w:rsidRPr="000C2362" w:rsidRDefault="000C2362" w:rsidP="000C2362">
      <w:pPr>
        <w:pStyle w:val="ListParagraph"/>
        <w:numPr>
          <w:ilvl w:val="0"/>
          <w:numId w:val="6"/>
        </w:numPr>
        <w:rPr>
          <w:rFonts w:ascii="Arial" w:hAnsi="Arial" w:cs="Arial"/>
          <w:sz w:val="20"/>
          <w:szCs w:val="20"/>
        </w:rPr>
      </w:pPr>
      <w:r w:rsidRPr="000C2362">
        <w:rPr>
          <w:rFonts w:ascii="Arial" w:hAnsi="Arial" w:cs="Arial"/>
          <w:sz w:val="20"/>
          <w:szCs w:val="20"/>
        </w:rPr>
        <w:t>Make sure desks are set up with the necessary supplies such as scratch paper, earplugs and sharpened pencils.</w:t>
      </w:r>
    </w:p>
    <w:p w:rsidR="000C2362" w:rsidRPr="000C2362" w:rsidRDefault="000C2362" w:rsidP="000C2362">
      <w:pPr>
        <w:pStyle w:val="ListParagraph"/>
        <w:numPr>
          <w:ilvl w:val="0"/>
          <w:numId w:val="6"/>
        </w:numPr>
        <w:rPr>
          <w:rFonts w:ascii="Arial" w:hAnsi="Arial" w:cs="Arial"/>
          <w:sz w:val="20"/>
          <w:szCs w:val="20"/>
        </w:rPr>
      </w:pPr>
      <w:r w:rsidRPr="000C2362">
        <w:rPr>
          <w:rFonts w:ascii="Arial" w:hAnsi="Arial" w:cs="Arial"/>
          <w:sz w:val="20"/>
          <w:szCs w:val="20"/>
        </w:rPr>
        <w:t>Check calendar for any external tests scheduled for the day and for start and end times of exams.</w:t>
      </w:r>
    </w:p>
    <w:p w:rsidR="000C2362" w:rsidRPr="000C2362" w:rsidRDefault="000C2362" w:rsidP="000C2362">
      <w:pPr>
        <w:pStyle w:val="ListParagraph"/>
        <w:numPr>
          <w:ilvl w:val="0"/>
          <w:numId w:val="6"/>
        </w:numPr>
        <w:rPr>
          <w:rFonts w:ascii="Arial" w:hAnsi="Arial" w:cs="Arial"/>
          <w:sz w:val="20"/>
          <w:szCs w:val="20"/>
        </w:rPr>
      </w:pPr>
      <w:r w:rsidRPr="000C2362">
        <w:rPr>
          <w:rFonts w:ascii="Arial" w:hAnsi="Arial" w:cs="Arial"/>
          <w:sz w:val="20"/>
          <w:szCs w:val="20"/>
        </w:rPr>
        <w:t>Keep testing center email continually open in order to check periodically new incoming mail, no matter what program or site that you are on.</w:t>
      </w:r>
    </w:p>
    <w:p w:rsidR="000C2362" w:rsidRPr="000C2362" w:rsidRDefault="000C2362" w:rsidP="000C2362">
      <w:pPr>
        <w:pStyle w:val="ListParagraph"/>
        <w:numPr>
          <w:ilvl w:val="0"/>
          <w:numId w:val="6"/>
        </w:numPr>
        <w:rPr>
          <w:rFonts w:ascii="Arial" w:hAnsi="Arial" w:cs="Arial"/>
          <w:sz w:val="20"/>
          <w:szCs w:val="20"/>
        </w:rPr>
      </w:pPr>
      <w:r w:rsidRPr="000C2362">
        <w:rPr>
          <w:rFonts w:ascii="Arial" w:hAnsi="Arial" w:cs="Arial"/>
          <w:sz w:val="20"/>
          <w:szCs w:val="20"/>
        </w:rPr>
        <w:t>Periodically make presence known in the lab to monitor students and answer questions.</w:t>
      </w:r>
    </w:p>
    <w:p w:rsidR="000C2362" w:rsidRPr="000C2362" w:rsidRDefault="000C2362" w:rsidP="000C2362">
      <w:pPr>
        <w:pStyle w:val="ListParagraph"/>
        <w:numPr>
          <w:ilvl w:val="0"/>
          <w:numId w:val="6"/>
        </w:numPr>
        <w:rPr>
          <w:rFonts w:ascii="Arial" w:hAnsi="Arial" w:cs="Arial"/>
          <w:sz w:val="20"/>
          <w:szCs w:val="20"/>
        </w:rPr>
      </w:pPr>
      <w:r w:rsidRPr="000C2362">
        <w:rPr>
          <w:rFonts w:ascii="Arial" w:hAnsi="Arial" w:cs="Arial"/>
          <w:sz w:val="20"/>
          <w:szCs w:val="20"/>
        </w:rPr>
        <w:t>Before closing the testing center:</w:t>
      </w:r>
    </w:p>
    <w:p w:rsidR="000C2362" w:rsidRPr="000C2362" w:rsidRDefault="000C2362" w:rsidP="000C2362">
      <w:pPr>
        <w:pStyle w:val="ListParagraph"/>
        <w:numPr>
          <w:ilvl w:val="0"/>
          <w:numId w:val="7"/>
        </w:numPr>
        <w:rPr>
          <w:rFonts w:ascii="Arial" w:hAnsi="Arial" w:cs="Arial"/>
          <w:sz w:val="20"/>
          <w:szCs w:val="20"/>
        </w:rPr>
      </w:pPr>
      <w:r w:rsidRPr="000C2362">
        <w:rPr>
          <w:rFonts w:ascii="Arial" w:hAnsi="Arial" w:cs="Arial"/>
          <w:sz w:val="20"/>
          <w:szCs w:val="20"/>
        </w:rPr>
        <w:t xml:space="preserve"> Check pencils to see if any need to be sharpened </w:t>
      </w:r>
    </w:p>
    <w:p w:rsidR="000C2362" w:rsidRPr="000C2362" w:rsidRDefault="000C2362" w:rsidP="000C2362">
      <w:pPr>
        <w:pStyle w:val="ListParagraph"/>
        <w:numPr>
          <w:ilvl w:val="0"/>
          <w:numId w:val="7"/>
        </w:numPr>
        <w:rPr>
          <w:rFonts w:ascii="Arial" w:hAnsi="Arial" w:cs="Arial"/>
          <w:sz w:val="20"/>
          <w:szCs w:val="20"/>
        </w:rPr>
      </w:pPr>
      <w:r w:rsidRPr="000C2362">
        <w:rPr>
          <w:rFonts w:ascii="Arial" w:hAnsi="Arial" w:cs="Arial"/>
          <w:sz w:val="20"/>
          <w:szCs w:val="20"/>
        </w:rPr>
        <w:t xml:space="preserve"> Put used scratch paper in shred box</w:t>
      </w:r>
    </w:p>
    <w:p w:rsidR="000C2362" w:rsidRPr="000C2362" w:rsidRDefault="000C2362" w:rsidP="000C2362">
      <w:pPr>
        <w:pStyle w:val="ListParagraph"/>
        <w:numPr>
          <w:ilvl w:val="0"/>
          <w:numId w:val="7"/>
        </w:numPr>
        <w:rPr>
          <w:rFonts w:ascii="Arial" w:hAnsi="Arial" w:cs="Arial"/>
          <w:sz w:val="20"/>
          <w:szCs w:val="20"/>
        </w:rPr>
      </w:pPr>
      <w:r w:rsidRPr="000C2362">
        <w:rPr>
          <w:rFonts w:ascii="Arial" w:hAnsi="Arial" w:cs="Arial"/>
          <w:sz w:val="20"/>
          <w:szCs w:val="20"/>
        </w:rPr>
        <w:t xml:space="preserve"> Make sure file cabinets are locked before leaving</w:t>
      </w:r>
    </w:p>
    <w:p w:rsidR="000C2362" w:rsidRPr="000C2362" w:rsidRDefault="000C2362" w:rsidP="000C2362">
      <w:pPr>
        <w:pStyle w:val="ListParagraph"/>
        <w:numPr>
          <w:ilvl w:val="0"/>
          <w:numId w:val="7"/>
        </w:numPr>
        <w:rPr>
          <w:rFonts w:ascii="Arial" w:hAnsi="Arial" w:cs="Arial"/>
          <w:sz w:val="20"/>
          <w:szCs w:val="20"/>
        </w:rPr>
      </w:pPr>
      <w:r w:rsidRPr="000C2362">
        <w:rPr>
          <w:rFonts w:ascii="Arial" w:hAnsi="Arial" w:cs="Arial"/>
          <w:sz w:val="20"/>
          <w:szCs w:val="20"/>
        </w:rPr>
        <w:t>Log off computers and turn off lights</w:t>
      </w:r>
    </w:p>
    <w:p w:rsidR="000C2362" w:rsidRPr="000C2362" w:rsidRDefault="000C2362" w:rsidP="000C2362">
      <w:pPr>
        <w:pStyle w:val="ListParagraph"/>
        <w:numPr>
          <w:ilvl w:val="0"/>
          <w:numId w:val="6"/>
        </w:numPr>
        <w:rPr>
          <w:rFonts w:ascii="Arial" w:hAnsi="Arial" w:cs="Arial"/>
          <w:sz w:val="20"/>
          <w:szCs w:val="20"/>
        </w:rPr>
      </w:pPr>
      <w:r w:rsidRPr="000C2362">
        <w:rPr>
          <w:rFonts w:ascii="Arial" w:hAnsi="Arial" w:cs="Arial"/>
          <w:sz w:val="20"/>
          <w:szCs w:val="20"/>
        </w:rPr>
        <w:t>Make sure Proctor desk is cleaned and organized.</w:t>
      </w:r>
    </w:p>
    <w:p w:rsidR="000C2362" w:rsidRPr="000C2362" w:rsidRDefault="000C2362" w:rsidP="000C2362">
      <w:pPr>
        <w:pStyle w:val="ListParagraph"/>
        <w:numPr>
          <w:ilvl w:val="0"/>
          <w:numId w:val="6"/>
        </w:numPr>
        <w:rPr>
          <w:rFonts w:ascii="Arial" w:hAnsi="Arial" w:cs="Arial"/>
          <w:sz w:val="20"/>
          <w:szCs w:val="20"/>
        </w:rPr>
      </w:pPr>
      <w:r w:rsidRPr="000C2362">
        <w:rPr>
          <w:rFonts w:ascii="Arial" w:hAnsi="Arial" w:cs="Arial"/>
          <w:sz w:val="20"/>
          <w:szCs w:val="20"/>
        </w:rPr>
        <w:t>FERPA – never leave student data in a vulnerable spot nor release information to anyone other than the student and only after verification of identity.</w:t>
      </w:r>
    </w:p>
    <w:p w:rsidR="000C2362" w:rsidRPr="000C2362" w:rsidRDefault="000C2362" w:rsidP="000C2362">
      <w:pPr>
        <w:pStyle w:val="Heading3"/>
        <w:rPr>
          <w:rFonts w:ascii="Arial" w:hAnsi="Arial" w:cs="Arial"/>
          <w:sz w:val="20"/>
          <w:szCs w:val="20"/>
        </w:rPr>
      </w:pPr>
      <w:r w:rsidRPr="000C2362">
        <w:rPr>
          <w:rFonts w:ascii="Arial" w:hAnsi="Arial" w:cs="Arial"/>
          <w:sz w:val="20"/>
          <w:szCs w:val="20"/>
        </w:rPr>
        <w:br w:type="page"/>
      </w:r>
      <w:bookmarkStart w:id="17" w:name="_Toc415561487"/>
      <w:r w:rsidRPr="000C2362">
        <w:rPr>
          <w:rFonts w:ascii="Arial" w:hAnsi="Arial" w:cs="Arial"/>
          <w:sz w:val="20"/>
          <w:szCs w:val="20"/>
        </w:rPr>
        <w:t>Examiner Guidelines</w:t>
      </w:r>
      <w:bookmarkEnd w:id="17"/>
    </w:p>
    <w:p w:rsidR="000C2362" w:rsidRPr="000C2362" w:rsidRDefault="000C2362" w:rsidP="000C2362">
      <w:pPr>
        <w:rPr>
          <w:rFonts w:ascii="Arial" w:hAnsi="Arial" w:cs="Arial"/>
          <w:sz w:val="20"/>
          <w:szCs w:val="20"/>
        </w:rPr>
      </w:pPr>
      <w:r w:rsidRPr="000C2362">
        <w:rPr>
          <w:rFonts w:ascii="Arial" w:hAnsi="Arial" w:cs="Arial"/>
          <w:sz w:val="20"/>
          <w:szCs w:val="20"/>
        </w:rPr>
        <w:t xml:space="preserve">I.  </w:t>
      </w:r>
      <w:r w:rsidRPr="000C2362">
        <w:rPr>
          <w:rFonts w:ascii="Arial" w:hAnsi="Arial" w:cs="Arial"/>
          <w:sz w:val="20"/>
          <w:szCs w:val="20"/>
          <w:u w:val="single"/>
        </w:rPr>
        <w:t>Role of the Examiner</w:t>
      </w:r>
      <w:r w:rsidRPr="000C2362">
        <w:rPr>
          <w:rFonts w:ascii="Arial" w:hAnsi="Arial" w:cs="Arial"/>
          <w:sz w:val="20"/>
          <w:szCs w:val="20"/>
        </w:rPr>
        <w:t>:  Supervisor of test room; test administrator; decision-maker regarding irregularities; overseer of test security.  Representative of Test Company and College. Take NOTHING for granted.</w:t>
      </w:r>
    </w:p>
    <w:p w:rsidR="000C2362" w:rsidRPr="000C2362" w:rsidRDefault="000C2362" w:rsidP="000C2362">
      <w:pPr>
        <w:rPr>
          <w:rFonts w:ascii="Arial" w:hAnsi="Arial" w:cs="Arial"/>
          <w:sz w:val="20"/>
          <w:szCs w:val="20"/>
        </w:rPr>
      </w:pPr>
      <w:r w:rsidRPr="000C2362">
        <w:rPr>
          <w:rFonts w:ascii="Arial" w:hAnsi="Arial" w:cs="Arial"/>
          <w:sz w:val="20"/>
          <w:szCs w:val="20"/>
        </w:rPr>
        <w:t>II. Responsibilities:</w:t>
      </w:r>
    </w:p>
    <w:p w:rsidR="000C2362" w:rsidRPr="000C2362" w:rsidRDefault="000C2362" w:rsidP="000C2362">
      <w:pPr>
        <w:rPr>
          <w:rFonts w:ascii="Arial" w:hAnsi="Arial" w:cs="Arial"/>
          <w:sz w:val="20"/>
          <w:szCs w:val="20"/>
        </w:rPr>
      </w:pPr>
      <w:r w:rsidRPr="000C2362">
        <w:rPr>
          <w:rFonts w:ascii="Arial" w:hAnsi="Arial" w:cs="Arial"/>
          <w:sz w:val="20"/>
          <w:szCs w:val="20"/>
        </w:rPr>
        <w:t xml:space="preserve">Before the test (1-3 days prior) </w:t>
      </w:r>
    </w:p>
    <w:p w:rsidR="000C2362" w:rsidRPr="000C2362" w:rsidRDefault="000C2362" w:rsidP="000C2362">
      <w:pPr>
        <w:pStyle w:val="ListParagraph"/>
        <w:numPr>
          <w:ilvl w:val="0"/>
          <w:numId w:val="9"/>
        </w:numPr>
        <w:rPr>
          <w:rFonts w:ascii="Arial" w:hAnsi="Arial" w:cs="Arial"/>
          <w:sz w:val="20"/>
          <w:szCs w:val="20"/>
        </w:rPr>
      </w:pPr>
      <w:r w:rsidRPr="000C2362">
        <w:rPr>
          <w:rFonts w:ascii="Arial" w:hAnsi="Arial" w:cs="Arial"/>
          <w:sz w:val="20"/>
          <w:szCs w:val="20"/>
        </w:rPr>
        <w:t xml:space="preserve">Review manual.  </w:t>
      </w:r>
      <w:r w:rsidRPr="000C2362">
        <w:rPr>
          <w:rFonts w:ascii="Arial" w:hAnsi="Arial" w:cs="Arial"/>
          <w:sz w:val="20"/>
          <w:szCs w:val="20"/>
          <w:u w:val="single"/>
        </w:rPr>
        <w:t>Know</w:t>
      </w:r>
      <w:r w:rsidRPr="000C2362">
        <w:rPr>
          <w:rFonts w:ascii="Arial" w:hAnsi="Arial" w:cs="Arial"/>
          <w:sz w:val="20"/>
          <w:szCs w:val="20"/>
        </w:rPr>
        <w:t xml:space="preserve"> admitting and irregularity procedures.</w:t>
      </w:r>
    </w:p>
    <w:p w:rsidR="000C2362" w:rsidRPr="000C2362" w:rsidRDefault="000C2362" w:rsidP="000C2362">
      <w:pPr>
        <w:pStyle w:val="ListParagraph"/>
        <w:numPr>
          <w:ilvl w:val="0"/>
          <w:numId w:val="9"/>
        </w:numPr>
        <w:rPr>
          <w:rFonts w:ascii="Arial" w:hAnsi="Arial" w:cs="Arial"/>
          <w:sz w:val="20"/>
          <w:szCs w:val="20"/>
        </w:rPr>
      </w:pPr>
      <w:r w:rsidRPr="000C2362">
        <w:rPr>
          <w:rFonts w:ascii="Arial" w:hAnsi="Arial" w:cs="Arial"/>
          <w:sz w:val="20"/>
          <w:szCs w:val="20"/>
        </w:rPr>
        <w:t>Discuss procedural highlights (especially changes from past administrations) with test center staff.</w:t>
      </w:r>
    </w:p>
    <w:p w:rsidR="000C2362" w:rsidRPr="000C2362" w:rsidRDefault="000C2362" w:rsidP="000C2362">
      <w:pPr>
        <w:pStyle w:val="ListParagraph"/>
        <w:numPr>
          <w:ilvl w:val="0"/>
          <w:numId w:val="9"/>
        </w:numPr>
        <w:rPr>
          <w:rFonts w:ascii="Arial" w:hAnsi="Arial" w:cs="Arial"/>
          <w:sz w:val="20"/>
          <w:szCs w:val="20"/>
        </w:rPr>
      </w:pPr>
      <w:r w:rsidRPr="000C2362">
        <w:rPr>
          <w:rFonts w:ascii="Arial" w:hAnsi="Arial" w:cs="Arial"/>
          <w:sz w:val="20"/>
          <w:szCs w:val="20"/>
        </w:rPr>
        <w:t>Check contents of test box. Verify counts against inventory sheet.</w:t>
      </w:r>
    </w:p>
    <w:p w:rsidR="000C2362" w:rsidRPr="000C2362" w:rsidRDefault="000C2362" w:rsidP="000C2362">
      <w:pPr>
        <w:pStyle w:val="ListParagraph"/>
        <w:numPr>
          <w:ilvl w:val="0"/>
          <w:numId w:val="9"/>
        </w:numPr>
        <w:rPr>
          <w:rFonts w:ascii="Arial" w:hAnsi="Arial" w:cs="Arial"/>
          <w:sz w:val="20"/>
          <w:szCs w:val="20"/>
        </w:rPr>
      </w:pPr>
      <w:r w:rsidRPr="000C2362">
        <w:rPr>
          <w:rFonts w:ascii="Arial" w:hAnsi="Arial" w:cs="Arial"/>
          <w:sz w:val="20"/>
          <w:szCs w:val="20"/>
        </w:rPr>
        <w:t>Become familiar with paperwork that will be needed.</w:t>
      </w:r>
    </w:p>
    <w:p w:rsidR="000C2362" w:rsidRPr="000C2362" w:rsidRDefault="000C2362" w:rsidP="000C2362">
      <w:pPr>
        <w:pStyle w:val="ListParagraph"/>
        <w:numPr>
          <w:ilvl w:val="0"/>
          <w:numId w:val="9"/>
        </w:numPr>
        <w:rPr>
          <w:rFonts w:ascii="Arial" w:hAnsi="Arial" w:cs="Arial"/>
          <w:sz w:val="20"/>
          <w:szCs w:val="20"/>
        </w:rPr>
      </w:pPr>
      <w:r w:rsidRPr="000C2362">
        <w:rPr>
          <w:rFonts w:ascii="Arial" w:hAnsi="Arial" w:cs="Arial"/>
          <w:sz w:val="20"/>
          <w:szCs w:val="20"/>
        </w:rPr>
        <w:t xml:space="preserve">Know who to call for assistance (locked doors, temp., etc.) </w:t>
      </w:r>
    </w:p>
    <w:p w:rsidR="000C2362" w:rsidRPr="000C2362" w:rsidRDefault="000C2362" w:rsidP="000C2362">
      <w:pPr>
        <w:pStyle w:val="ListParagraph"/>
        <w:numPr>
          <w:ilvl w:val="0"/>
          <w:numId w:val="9"/>
        </w:numPr>
        <w:rPr>
          <w:rFonts w:ascii="Arial" w:hAnsi="Arial" w:cs="Arial"/>
          <w:sz w:val="20"/>
          <w:szCs w:val="20"/>
        </w:rPr>
      </w:pPr>
      <w:r w:rsidRPr="000C2362">
        <w:rPr>
          <w:rFonts w:ascii="Arial" w:hAnsi="Arial" w:cs="Arial"/>
          <w:sz w:val="20"/>
          <w:szCs w:val="20"/>
        </w:rPr>
        <w:t>Obtain keys for access to test materials and testing room.</w:t>
      </w:r>
    </w:p>
    <w:p w:rsidR="000C2362" w:rsidRPr="000C2362" w:rsidRDefault="000C2362" w:rsidP="000C2362">
      <w:pPr>
        <w:pStyle w:val="ListParagraph"/>
        <w:numPr>
          <w:ilvl w:val="0"/>
          <w:numId w:val="9"/>
        </w:numPr>
        <w:rPr>
          <w:rFonts w:ascii="Arial" w:hAnsi="Arial" w:cs="Arial"/>
          <w:sz w:val="20"/>
          <w:szCs w:val="20"/>
        </w:rPr>
      </w:pPr>
      <w:r w:rsidRPr="000C2362">
        <w:rPr>
          <w:rFonts w:ascii="Arial" w:hAnsi="Arial" w:cs="Arial"/>
          <w:sz w:val="20"/>
          <w:szCs w:val="20"/>
        </w:rPr>
        <w:t>Confirm reporting time and break schedule.</w:t>
      </w:r>
    </w:p>
    <w:p w:rsidR="000C2362" w:rsidRPr="000C2362" w:rsidRDefault="000C2362" w:rsidP="000C2362">
      <w:pPr>
        <w:pStyle w:val="ListParagraph"/>
        <w:numPr>
          <w:ilvl w:val="0"/>
          <w:numId w:val="9"/>
        </w:numPr>
        <w:rPr>
          <w:rFonts w:ascii="Arial" w:hAnsi="Arial" w:cs="Arial"/>
          <w:sz w:val="20"/>
          <w:szCs w:val="20"/>
        </w:rPr>
      </w:pPr>
      <w:r w:rsidRPr="000C2362">
        <w:rPr>
          <w:rFonts w:ascii="Arial" w:hAnsi="Arial" w:cs="Arial"/>
          <w:sz w:val="20"/>
          <w:szCs w:val="20"/>
        </w:rPr>
        <w:t>Arrange transportation to test site, as needed.</w:t>
      </w:r>
    </w:p>
    <w:p w:rsidR="000C2362" w:rsidRPr="000C2362" w:rsidRDefault="000C2362" w:rsidP="000C2362">
      <w:pPr>
        <w:pStyle w:val="ListParagraph"/>
        <w:ind w:left="360"/>
        <w:rPr>
          <w:rFonts w:ascii="Arial" w:hAnsi="Arial" w:cs="Arial"/>
          <w:sz w:val="20"/>
          <w:szCs w:val="20"/>
        </w:rPr>
      </w:pPr>
    </w:p>
    <w:p w:rsidR="000C2362" w:rsidRPr="000C2362" w:rsidRDefault="000C2362" w:rsidP="000C2362">
      <w:pPr>
        <w:pStyle w:val="ListParagraph"/>
        <w:numPr>
          <w:ilvl w:val="0"/>
          <w:numId w:val="8"/>
        </w:numPr>
        <w:rPr>
          <w:rFonts w:ascii="Arial" w:hAnsi="Arial" w:cs="Arial"/>
          <w:sz w:val="20"/>
          <w:szCs w:val="20"/>
        </w:rPr>
      </w:pPr>
      <w:r w:rsidRPr="000C2362">
        <w:rPr>
          <w:rFonts w:ascii="Arial" w:hAnsi="Arial" w:cs="Arial"/>
          <w:sz w:val="20"/>
          <w:szCs w:val="20"/>
        </w:rPr>
        <w:t>Before the test (same day)</w:t>
      </w:r>
    </w:p>
    <w:p w:rsidR="000C2362" w:rsidRPr="000C2362" w:rsidRDefault="000C2362" w:rsidP="000C2362">
      <w:pPr>
        <w:pStyle w:val="ListParagraph"/>
        <w:numPr>
          <w:ilvl w:val="0"/>
          <w:numId w:val="10"/>
        </w:numPr>
        <w:rPr>
          <w:rFonts w:ascii="Arial" w:hAnsi="Arial" w:cs="Arial"/>
          <w:sz w:val="20"/>
          <w:szCs w:val="20"/>
        </w:rPr>
      </w:pPr>
      <w:r w:rsidRPr="000C2362">
        <w:rPr>
          <w:rFonts w:ascii="Arial" w:hAnsi="Arial" w:cs="Arial"/>
          <w:sz w:val="20"/>
          <w:szCs w:val="20"/>
        </w:rPr>
        <w:t xml:space="preserve">Report to Testing Center </w:t>
      </w:r>
      <w:r w:rsidRPr="000C2362">
        <w:rPr>
          <w:rFonts w:ascii="Arial" w:hAnsi="Arial" w:cs="Arial"/>
          <w:sz w:val="20"/>
          <w:szCs w:val="20"/>
          <w:u w:val="single"/>
        </w:rPr>
        <w:t>on time</w:t>
      </w:r>
      <w:r w:rsidRPr="000C2362">
        <w:rPr>
          <w:rFonts w:ascii="Arial" w:hAnsi="Arial" w:cs="Arial"/>
          <w:sz w:val="20"/>
          <w:szCs w:val="20"/>
        </w:rPr>
        <w:t>.</w:t>
      </w:r>
    </w:p>
    <w:p w:rsidR="000C2362" w:rsidRPr="000C2362" w:rsidRDefault="000C2362" w:rsidP="000C2362">
      <w:pPr>
        <w:pStyle w:val="ListParagraph"/>
        <w:numPr>
          <w:ilvl w:val="0"/>
          <w:numId w:val="10"/>
        </w:numPr>
        <w:rPr>
          <w:rFonts w:ascii="Arial" w:hAnsi="Arial" w:cs="Arial"/>
          <w:sz w:val="20"/>
          <w:szCs w:val="20"/>
        </w:rPr>
      </w:pPr>
      <w:r w:rsidRPr="000C2362">
        <w:rPr>
          <w:rFonts w:ascii="Arial" w:hAnsi="Arial" w:cs="Arial"/>
          <w:sz w:val="20"/>
          <w:szCs w:val="20"/>
        </w:rPr>
        <w:t xml:space="preserve">If a proctor is not there on time, </w:t>
      </w:r>
      <w:r w:rsidRPr="000C2362">
        <w:rPr>
          <w:rFonts w:ascii="Arial" w:hAnsi="Arial" w:cs="Arial"/>
          <w:b/>
          <w:sz w:val="20"/>
          <w:szCs w:val="20"/>
        </w:rPr>
        <w:t>call him/her right away</w:t>
      </w:r>
      <w:r w:rsidRPr="000C2362">
        <w:rPr>
          <w:rFonts w:ascii="Arial" w:hAnsi="Arial" w:cs="Arial"/>
          <w:sz w:val="20"/>
          <w:szCs w:val="20"/>
        </w:rPr>
        <w:t>.</w:t>
      </w:r>
    </w:p>
    <w:p w:rsidR="000C2362" w:rsidRPr="000C2362" w:rsidRDefault="000C2362" w:rsidP="000C2362">
      <w:pPr>
        <w:pStyle w:val="ListParagraph"/>
        <w:numPr>
          <w:ilvl w:val="0"/>
          <w:numId w:val="10"/>
        </w:numPr>
        <w:rPr>
          <w:rFonts w:ascii="Arial" w:hAnsi="Arial" w:cs="Arial"/>
          <w:sz w:val="20"/>
          <w:szCs w:val="20"/>
        </w:rPr>
      </w:pPr>
      <w:r w:rsidRPr="000C2362">
        <w:rPr>
          <w:rFonts w:ascii="Arial" w:hAnsi="Arial" w:cs="Arial"/>
          <w:sz w:val="20"/>
          <w:szCs w:val="20"/>
        </w:rPr>
        <w:t>Review highlights of admitting with proctors.</w:t>
      </w:r>
    </w:p>
    <w:p w:rsidR="000C2362" w:rsidRPr="000C2362" w:rsidRDefault="000C2362" w:rsidP="000C2362">
      <w:pPr>
        <w:pStyle w:val="ListParagraph"/>
        <w:numPr>
          <w:ilvl w:val="0"/>
          <w:numId w:val="10"/>
        </w:numPr>
        <w:rPr>
          <w:rFonts w:ascii="Arial" w:hAnsi="Arial" w:cs="Arial"/>
          <w:sz w:val="20"/>
          <w:szCs w:val="20"/>
        </w:rPr>
      </w:pPr>
      <w:r w:rsidRPr="000C2362">
        <w:rPr>
          <w:rFonts w:ascii="Arial" w:hAnsi="Arial" w:cs="Arial"/>
          <w:sz w:val="20"/>
          <w:szCs w:val="20"/>
        </w:rPr>
        <w:t xml:space="preserve">Assign proctors to </w:t>
      </w:r>
      <w:r w:rsidRPr="000C2362">
        <w:rPr>
          <w:rFonts w:ascii="Arial" w:hAnsi="Arial" w:cs="Arial"/>
          <w:sz w:val="20"/>
          <w:szCs w:val="20"/>
          <w:u w:val="single"/>
        </w:rPr>
        <w:t>specific</w:t>
      </w:r>
      <w:r w:rsidRPr="000C2362">
        <w:rPr>
          <w:rFonts w:ascii="Arial" w:hAnsi="Arial" w:cs="Arial"/>
          <w:sz w:val="20"/>
          <w:szCs w:val="20"/>
        </w:rPr>
        <w:t xml:space="preserve"> duties in the admitting process.</w:t>
      </w:r>
    </w:p>
    <w:p w:rsidR="000C2362" w:rsidRPr="000C2362" w:rsidRDefault="000C2362" w:rsidP="000C2362">
      <w:pPr>
        <w:pStyle w:val="ListParagraph"/>
        <w:numPr>
          <w:ilvl w:val="0"/>
          <w:numId w:val="10"/>
        </w:numPr>
        <w:rPr>
          <w:rFonts w:ascii="Arial" w:hAnsi="Arial" w:cs="Arial"/>
          <w:sz w:val="20"/>
          <w:szCs w:val="20"/>
        </w:rPr>
      </w:pPr>
      <w:r w:rsidRPr="000C2362">
        <w:rPr>
          <w:rFonts w:ascii="Arial" w:hAnsi="Arial" w:cs="Arial"/>
          <w:sz w:val="20"/>
          <w:szCs w:val="20"/>
        </w:rPr>
        <w:t>Discuss break schedule for/with proctors and examiner.</w:t>
      </w:r>
    </w:p>
    <w:p w:rsidR="000C2362" w:rsidRPr="000C2362" w:rsidRDefault="000C2362" w:rsidP="000C2362">
      <w:pPr>
        <w:pStyle w:val="ListParagraph"/>
        <w:numPr>
          <w:ilvl w:val="0"/>
          <w:numId w:val="10"/>
        </w:numPr>
        <w:rPr>
          <w:rFonts w:ascii="Arial" w:hAnsi="Arial" w:cs="Arial"/>
          <w:sz w:val="20"/>
          <w:szCs w:val="20"/>
        </w:rPr>
      </w:pPr>
      <w:r w:rsidRPr="000C2362">
        <w:rPr>
          <w:rFonts w:ascii="Arial" w:hAnsi="Arial" w:cs="Arial"/>
          <w:sz w:val="20"/>
          <w:szCs w:val="20"/>
        </w:rPr>
        <w:t>Set up an admitting area at entrance to test room.</w:t>
      </w:r>
    </w:p>
    <w:p w:rsidR="000C2362" w:rsidRPr="000C2362" w:rsidRDefault="000C2362" w:rsidP="000C2362">
      <w:pPr>
        <w:pStyle w:val="ListParagraph"/>
        <w:numPr>
          <w:ilvl w:val="0"/>
          <w:numId w:val="10"/>
        </w:numPr>
        <w:rPr>
          <w:rFonts w:ascii="Arial" w:hAnsi="Arial" w:cs="Arial"/>
          <w:sz w:val="20"/>
          <w:szCs w:val="20"/>
        </w:rPr>
      </w:pPr>
      <w:r w:rsidRPr="000C2362">
        <w:rPr>
          <w:rFonts w:ascii="Arial" w:hAnsi="Arial" w:cs="Arial"/>
          <w:sz w:val="20"/>
          <w:szCs w:val="20"/>
        </w:rPr>
        <w:t>Post (write on blackboard) test center number and other information examinees may need to complete paperwork.</w:t>
      </w:r>
    </w:p>
    <w:p w:rsidR="000C2362" w:rsidRPr="000C2362" w:rsidRDefault="000C2362" w:rsidP="000C2362">
      <w:pPr>
        <w:pStyle w:val="ListParagraph"/>
        <w:numPr>
          <w:ilvl w:val="0"/>
          <w:numId w:val="10"/>
        </w:numPr>
        <w:rPr>
          <w:rFonts w:ascii="Arial" w:hAnsi="Arial" w:cs="Arial"/>
          <w:sz w:val="20"/>
          <w:szCs w:val="20"/>
        </w:rPr>
      </w:pPr>
      <w:r w:rsidRPr="000C2362">
        <w:rPr>
          <w:rFonts w:ascii="Arial" w:hAnsi="Arial" w:cs="Arial"/>
          <w:sz w:val="20"/>
          <w:szCs w:val="20"/>
        </w:rPr>
        <w:t xml:space="preserve">Make adjustments in room to assure maximum comfort (i.e., open/close windows, etc.)  </w:t>
      </w:r>
    </w:p>
    <w:p w:rsidR="000C2362" w:rsidRPr="000C2362" w:rsidRDefault="000C2362" w:rsidP="000C2362">
      <w:pPr>
        <w:pStyle w:val="ListParagraph"/>
        <w:ind w:left="360"/>
        <w:rPr>
          <w:rFonts w:ascii="Arial" w:hAnsi="Arial" w:cs="Arial"/>
          <w:sz w:val="20"/>
          <w:szCs w:val="20"/>
        </w:rPr>
      </w:pPr>
    </w:p>
    <w:p w:rsidR="000C2362" w:rsidRPr="000C2362" w:rsidRDefault="000C2362" w:rsidP="000C2362">
      <w:pPr>
        <w:pStyle w:val="ListParagraph"/>
        <w:numPr>
          <w:ilvl w:val="0"/>
          <w:numId w:val="8"/>
        </w:numPr>
        <w:rPr>
          <w:rFonts w:ascii="Arial" w:hAnsi="Arial" w:cs="Arial"/>
          <w:sz w:val="20"/>
          <w:szCs w:val="20"/>
        </w:rPr>
      </w:pPr>
      <w:r w:rsidRPr="000C2362">
        <w:rPr>
          <w:rFonts w:ascii="Arial" w:hAnsi="Arial" w:cs="Arial"/>
          <w:sz w:val="20"/>
          <w:szCs w:val="20"/>
        </w:rPr>
        <w:t>During admitting</w:t>
      </w:r>
    </w:p>
    <w:p w:rsidR="000C2362" w:rsidRPr="000C2362" w:rsidRDefault="000C2362" w:rsidP="000C2362">
      <w:pPr>
        <w:pStyle w:val="ListParagraph"/>
        <w:numPr>
          <w:ilvl w:val="0"/>
          <w:numId w:val="11"/>
        </w:numPr>
        <w:rPr>
          <w:rFonts w:ascii="Arial" w:hAnsi="Arial" w:cs="Arial"/>
          <w:sz w:val="20"/>
          <w:szCs w:val="20"/>
        </w:rPr>
      </w:pPr>
      <w:r w:rsidRPr="000C2362">
        <w:rPr>
          <w:rFonts w:ascii="Arial" w:hAnsi="Arial" w:cs="Arial"/>
          <w:sz w:val="20"/>
          <w:szCs w:val="20"/>
        </w:rPr>
        <w:t>Gauge time to start admitting.</w:t>
      </w:r>
    </w:p>
    <w:p w:rsidR="000C2362" w:rsidRPr="000C2362" w:rsidRDefault="000C2362" w:rsidP="000C2362">
      <w:pPr>
        <w:pStyle w:val="ListParagraph"/>
        <w:numPr>
          <w:ilvl w:val="0"/>
          <w:numId w:val="11"/>
        </w:numPr>
        <w:rPr>
          <w:rFonts w:ascii="Arial" w:hAnsi="Arial" w:cs="Arial"/>
          <w:sz w:val="20"/>
          <w:szCs w:val="20"/>
        </w:rPr>
      </w:pPr>
      <w:r w:rsidRPr="000C2362">
        <w:rPr>
          <w:rFonts w:ascii="Arial" w:hAnsi="Arial" w:cs="Arial"/>
          <w:sz w:val="20"/>
          <w:szCs w:val="20"/>
        </w:rPr>
        <w:t>Assure compliance with specified admitting procedures.</w:t>
      </w:r>
    </w:p>
    <w:p w:rsidR="000C2362" w:rsidRPr="000C2362" w:rsidRDefault="000C2362" w:rsidP="000C2362">
      <w:pPr>
        <w:pStyle w:val="ListParagraph"/>
        <w:numPr>
          <w:ilvl w:val="0"/>
          <w:numId w:val="11"/>
        </w:numPr>
        <w:rPr>
          <w:rFonts w:ascii="Arial" w:hAnsi="Arial" w:cs="Arial"/>
          <w:sz w:val="20"/>
          <w:szCs w:val="20"/>
        </w:rPr>
      </w:pPr>
      <w:r w:rsidRPr="000C2362">
        <w:rPr>
          <w:rFonts w:ascii="Arial" w:hAnsi="Arial" w:cs="Arial"/>
          <w:sz w:val="20"/>
          <w:szCs w:val="20"/>
        </w:rPr>
        <w:t xml:space="preserve">Be certain that identification is being checked </w:t>
      </w:r>
      <w:r w:rsidRPr="000C2362">
        <w:rPr>
          <w:rFonts w:ascii="Arial" w:hAnsi="Arial" w:cs="Arial"/>
          <w:sz w:val="20"/>
          <w:szCs w:val="20"/>
          <w:u w:val="single"/>
        </w:rPr>
        <w:t>carefully</w:t>
      </w:r>
      <w:r w:rsidRPr="000C2362">
        <w:rPr>
          <w:rFonts w:ascii="Arial" w:hAnsi="Arial" w:cs="Arial"/>
          <w:sz w:val="20"/>
          <w:szCs w:val="20"/>
        </w:rPr>
        <w:t>.</w:t>
      </w:r>
    </w:p>
    <w:p w:rsidR="000C2362" w:rsidRPr="000C2362" w:rsidRDefault="000C2362" w:rsidP="000C2362">
      <w:pPr>
        <w:pStyle w:val="ListParagraph"/>
        <w:numPr>
          <w:ilvl w:val="0"/>
          <w:numId w:val="11"/>
        </w:numPr>
        <w:rPr>
          <w:rFonts w:ascii="Arial" w:hAnsi="Arial" w:cs="Arial"/>
          <w:sz w:val="20"/>
          <w:szCs w:val="20"/>
        </w:rPr>
      </w:pPr>
      <w:r w:rsidRPr="000C2362">
        <w:rPr>
          <w:rFonts w:ascii="Arial" w:hAnsi="Arial" w:cs="Arial"/>
          <w:sz w:val="20"/>
          <w:szCs w:val="20"/>
        </w:rPr>
        <w:t xml:space="preserve">Assure </w:t>
      </w:r>
      <w:r w:rsidRPr="000C2362">
        <w:rPr>
          <w:rFonts w:ascii="Arial" w:hAnsi="Arial" w:cs="Arial"/>
          <w:sz w:val="20"/>
          <w:szCs w:val="20"/>
          <w:u w:val="single"/>
        </w:rPr>
        <w:t>random</w:t>
      </w:r>
      <w:r w:rsidRPr="000C2362">
        <w:rPr>
          <w:rFonts w:ascii="Arial" w:hAnsi="Arial" w:cs="Arial"/>
          <w:sz w:val="20"/>
          <w:szCs w:val="20"/>
        </w:rPr>
        <w:t xml:space="preserve"> seating of examinees.</w:t>
      </w:r>
    </w:p>
    <w:p w:rsidR="000C2362" w:rsidRPr="000C2362" w:rsidRDefault="000C2362" w:rsidP="000C2362">
      <w:pPr>
        <w:pStyle w:val="ListParagraph"/>
        <w:numPr>
          <w:ilvl w:val="0"/>
          <w:numId w:val="11"/>
        </w:numPr>
        <w:rPr>
          <w:rFonts w:ascii="Arial" w:hAnsi="Arial" w:cs="Arial"/>
          <w:sz w:val="20"/>
          <w:szCs w:val="20"/>
        </w:rPr>
      </w:pPr>
      <w:r w:rsidRPr="000C2362">
        <w:rPr>
          <w:rFonts w:ascii="Arial" w:hAnsi="Arial" w:cs="Arial"/>
          <w:sz w:val="20"/>
          <w:szCs w:val="20"/>
        </w:rPr>
        <w:t xml:space="preserve">Make decisions regarding questions that arise; </w:t>
      </w:r>
      <w:r w:rsidRPr="000C2362">
        <w:rPr>
          <w:rFonts w:ascii="Arial" w:hAnsi="Arial" w:cs="Arial"/>
          <w:sz w:val="20"/>
          <w:szCs w:val="20"/>
          <w:u w:val="single"/>
        </w:rPr>
        <w:t>if necessary</w:t>
      </w:r>
      <w:r w:rsidRPr="000C2362">
        <w:rPr>
          <w:rFonts w:ascii="Arial" w:hAnsi="Arial" w:cs="Arial"/>
          <w:sz w:val="20"/>
          <w:szCs w:val="20"/>
        </w:rPr>
        <w:t xml:space="preserve"> contact test center supervisor.</w:t>
      </w:r>
    </w:p>
    <w:p w:rsidR="000C2362" w:rsidRPr="000C2362" w:rsidRDefault="000C2362" w:rsidP="000C2362">
      <w:pPr>
        <w:pStyle w:val="ListParagraph"/>
        <w:numPr>
          <w:ilvl w:val="0"/>
          <w:numId w:val="11"/>
        </w:numPr>
        <w:rPr>
          <w:rFonts w:ascii="Arial" w:hAnsi="Arial" w:cs="Arial"/>
          <w:sz w:val="20"/>
          <w:szCs w:val="20"/>
        </w:rPr>
      </w:pPr>
      <w:r w:rsidRPr="000C2362">
        <w:rPr>
          <w:rFonts w:ascii="Arial" w:hAnsi="Arial" w:cs="Arial"/>
          <w:sz w:val="20"/>
          <w:szCs w:val="20"/>
        </w:rPr>
        <w:t>Maintain security of tests at all times.</w:t>
      </w:r>
    </w:p>
    <w:p w:rsidR="000C2362" w:rsidRPr="000C2362" w:rsidRDefault="000C2362" w:rsidP="000C2362">
      <w:pPr>
        <w:pStyle w:val="ListParagraph"/>
        <w:ind w:left="360"/>
        <w:rPr>
          <w:rFonts w:ascii="Arial" w:hAnsi="Arial" w:cs="Arial"/>
          <w:sz w:val="20"/>
          <w:szCs w:val="20"/>
        </w:rPr>
      </w:pPr>
    </w:p>
    <w:p w:rsidR="000C2362" w:rsidRPr="000C2362" w:rsidRDefault="000C2362" w:rsidP="000C2362">
      <w:pPr>
        <w:pStyle w:val="ListParagraph"/>
        <w:numPr>
          <w:ilvl w:val="0"/>
          <w:numId w:val="8"/>
        </w:numPr>
        <w:rPr>
          <w:rFonts w:ascii="Arial" w:hAnsi="Arial" w:cs="Arial"/>
          <w:sz w:val="20"/>
          <w:szCs w:val="20"/>
        </w:rPr>
      </w:pPr>
      <w:r w:rsidRPr="000C2362">
        <w:rPr>
          <w:rFonts w:ascii="Arial" w:hAnsi="Arial" w:cs="Arial"/>
          <w:sz w:val="20"/>
          <w:szCs w:val="20"/>
        </w:rPr>
        <w:t>During the test</w:t>
      </w:r>
    </w:p>
    <w:p w:rsidR="000C2362" w:rsidRPr="000C2362" w:rsidRDefault="000C2362" w:rsidP="000C2362">
      <w:pPr>
        <w:pStyle w:val="ListParagraph"/>
        <w:numPr>
          <w:ilvl w:val="0"/>
          <w:numId w:val="12"/>
        </w:numPr>
        <w:rPr>
          <w:rFonts w:ascii="Arial" w:hAnsi="Arial" w:cs="Arial"/>
          <w:sz w:val="20"/>
          <w:szCs w:val="20"/>
        </w:rPr>
      </w:pPr>
      <w:r w:rsidRPr="000C2362">
        <w:rPr>
          <w:rFonts w:ascii="Arial" w:hAnsi="Arial" w:cs="Arial"/>
          <w:sz w:val="20"/>
          <w:szCs w:val="20"/>
        </w:rPr>
        <w:t>Introduce yourself and the proctors.</w:t>
      </w:r>
    </w:p>
    <w:p w:rsidR="000C2362" w:rsidRPr="000C2362" w:rsidRDefault="000C2362" w:rsidP="000C2362">
      <w:pPr>
        <w:pStyle w:val="ListParagraph"/>
        <w:numPr>
          <w:ilvl w:val="0"/>
          <w:numId w:val="12"/>
        </w:numPr>
        <w:rPr>
          <w:rFonts w:ascii="Arial" w:hAnsi="Arial" w:cs="Arial"/>
          <w:sz w:val="20"/>
          <w:szCs w:val="20"/>
        </w:rPr>
      </w:pPr>
      <w:r w:rsidRPr="000C2362">
        <w:rPr>
          <w:rFonts w:ascii="Arial" w:hAnsi="Arial" w:cs="Arial"/>
          <w:sz w:val="20"/>
          <w:szCs w:val="20"/>
        </w:rPr>
        <w:t>Announce location of restrooms, water fountain, vending machines; lay the ground rules regarding breaks, food and beverage, etc.</w:t>
      </w:r>
    </w:p>
    <w:p w:rsidR="000C2362" w:rsidRPr="000C2362" w:rsidRDefault="000C2362" w:rsidP="000C2362">
      <w:pPr>
        <w:pStyle w:val="ListParagraph"/>
        <w:numPr>
          <w:ilvl w:val="0"/>
          <w:numId w:val="12"/>
        </w:numPr>
        <w:rPr>
          <w:rFonts w:ascii="Arial" w:hAnsi="Arial" w:cs="Arial"/>
          <w:sz w:val="20"/>
          <w:szCs w:val="20"/>
        </w:rPr>
      </w:pPr>
      <w:r w:rsidRPr="000C2362">
        <w:rPr>
          <w:rFonts w:ascii="Arial" w:hAnsi="Arial" w:cs="Arial"/>
          <w:sz w:val="20"/>
          <w:szCs w:val="20"/>
        </w:rPr>
        <w:t>Inform examinees of when “time remaining” will be posted and/or announced.</w:t>
      </w:r>
    </w:p>
    <w:p w:rsidR="000C2362" w:rsidRPr="000C2362" w:rsidRDefault="000C2362" w:rsidP="000C2362">
      <w:pPr>
        <w:pStyle w:val="ListParagraph"/>
        <w:numPr>
          <w:ilvl w:val="0"/>
          <w:numId w:val="12"/>
        </w:numPr>
        <w:rPr>
          <w:rFonts w:ascii="Arial" w:hAnsi="Arial" w:cs="Arial"/>
          <w:sz w:val="20"/>
          <w:szCs w:val="20"/>
        </w:rPr>
      </w:pPr>
      <w:r w:rsidRPr="000C2362">
        <w:rPr>
          <w:rFonts w:ascii="Arial" w:hAnsi="Arial" w:cs="Arial"/>
          <w:sz w:val="20"/>
          <w:szCs w:val="20"/>
        </w:rPr>
        <w:t>Ask if there are any questions.</w:t>
      </w:r>
    </w:p>
    <w:p w:rsidR="000C2362" w:rsidRPr="000C2362" w:rsidRDefault="000C2362" w:rsidP="000C2362">
      <w:pPr>
        <w:pStyle w:val="ListParagraph"/>
        <w:numPr>
          <w:ilvl w:val="0"/>
          <w:numId w:val="14"/>
        </w:numPr>
        <w:rPr>
          <w:rFonts w:ascii="Arial" w:hAnsi="Arial" w:cs="Arial"/>
          <w:sz w:val="20"/>
          <w:szCs w:val="20"/>
        </w:rPr>
      </w:pPr>
      <w:r w:rsidRPr="000C2362">
        <w:rPr>
          <w:rFonts w:ascii="Arial" w:hAnsi="Arial" w:cs="Arial"/>
          <w:sz w:val="20"/>
          <w:szCs w:val="20"/>
        </w:rPr>
        <w:t>Read test directions clearly (if group is large, be sure examinees in back can hear); read verbatim from the manual.</w:t>
      </w:r>
    </w:p>
    <w:p w:rsidR="000C2362" w:rsidRPr="000C2362" w:rsidRDefault="000C2362" w:rsidP="000C2362">
      <w:pPr>
        <w:pStyle w:val="ListParagraph"/>
        <w:numPr>
          <w:ilvl w:val="0"/>
          <w:numId w:val="14"/>
        </w:numPr>
        <w:rPr>
          <w:rFonts w:ascii="Arial" w:hAnsi="Arial" w:cs="Arial"/>
          <w:sz w:val="20"/>
          <w:szCs w:val="20"/>
        </w:rPr>
      </w:pPr>
      <w:r w:rsidRPr="000C2362">
        <w:rPr>
          <w:rFonts w:ascii="Arial" w:hAnsi="Arial" w:cs="Arial"/>
          <w:sz w:val="20"/>
          <w:szCs w:val="20"/>
        </w:rPr>
        <w:t xml:space="preserve">Be alert to activity in testing room </w:t>
      </w:r>
      <w:r w:rsidRPr="000C2362">
        <w:rPr>
          <w:rFonts w:ascii="Arial" w:hAnsi="Arial" w:cs="Arial"/>
          <w:sz w:val="20"/>
          <w:szCs w:val="20"/>
          <w:u w:val="single"/>
        </w:rPr>
        <w:t>at all times</w:t>
      </w:r>
      <w:r w:rsidRPr="000C2362">
        <w:rPr>
          <w:rFonts w:ascii="Arial" w:hAnsi="Arial" w:cs="Arial"/>
          <w:sz w:val="20"/>
          <w:szCs w:val="20"/>
        </w:rPr>
        <w:t>.  Pay attention to proctors and examinees leaving and returning.</w:t>
      </w:r>
    </w:p>
    <w:p w:rsidR="000C2362" w:rsidRPr="000C2362" w:rsidRDefault="000C2362" w:rsidP="000C2362">
      <w:pPr>
        <w:pStyle w:val="ListParagraph"/>
        <w:numPr>
          <w:ilvl w:val="0"/>
          <w:numId w:val="14"/>
        </w:numPr>
        <w:rPr>
          <w:rFonts w:ascii="Arial" w:hAnsi="Arial" w:cs="Arial"/>
          <w:sz w:val="20"/>
          <w:szCs w:val="20"/>
        </w:rPr>
      </w:pPr>
      <w:r w:rsidRPr="000C2362">
        <w:rPr>
          <w:rFonts w:ascii="Arial" w:hAnsi="Arial" w:cs="Arial"/>
          <w:b/>
          <w:sz w:val="20"/>
          <w:szCs w:val="20"/>
        </w:rPr>
        <w:t xml:space="preserve">Never </w:t>
      </w:r>
      <w:r w:rsidRPr="000C2362">
        <w:rPr>
          <w:rFonts w:ascii="Arial" w:hAnsi="Arial" w:cs="Arial"/>
          <w:sz w:val="20"/>
          <w:szCs w:val="20"/>
        </w:rPr>
        <w:t>leave the room unattended.  During proctor’s break, be sure that his/her section is being covered.</w:t>
      </w:r>
    </w:p>
    <w:p w:rsidR="000C2362" w:rsidRPr="000C2362" w:rsidRDefault="000C2362" w:rsidP="000C2362">
      <w:pPr>
        <w:pStyle w:val="ListParagraph"/>
        <w:numPr>
          <w:ilvl w:val="0"/>
          <w:numId w:val="14"/>
        </w:numPr>
        <w:rPr>
          <w:rFonts w:ascii="Arial" w:hAnsi="Arial" w:cs="Arial"/>
          <w:sz w:val="20"/>
          <w:szCs w:val="20"/>
        </w:rPr>
      </w:pPr>
      <w:r w:rsidRPr="000C2362">
        <w:rPr>
          <w:rFonts w:ascii="Arial" w:hAnsi="Arial" w:cs="Arial"/>
          <w:sz w:val="20"/>
          <w:szCs w:val="20"/>
        </w:rPr>
        <w:t xml:space="preserve">Be sure </w:t>
      </w:r>
      <w:r w:rsidRPr="000C2362">
        <w:rPr>
          <w:rFonts w:ascii="Arial" w:hAnsi="Arial" w:cs="Arial"/>
          <w:sz w:val="20"/>
          <w:szCs w:val="20"/>
          <w:u w:val="single"/>
        </w:rPr>
        <w:t>all</w:t>
      </w:r>
      <w:r w:rsidRPr="000C2362">
        <w:rPr>
          <w:rFonts w:ascii="Arial" w:hAnsi="Arial" w:cs="Arial"/>
          <w:sz w:val="20"/>
          <w:szCs w:val="20"/>
        </w:rPr>
        <w:t xml:space="preserve"> proctors are present and carefully observing during times when security is most vulnerable, (e.g., change of test section, end of test). </w:t>
      </w:r>
    </w:p>
    <w:p w:rsidR="000C2362" w:rsidRPr="000C2362" w:rsidRDefault="000C2362" w:rsidP="000C2362">
      <w:pPr>
        <w:pStyle w:val="ListParagraph"/>
        <w:numPr>
          <w:ilvl w:val="0"/>
          <w:numId w:val="14"/>
        </w:numPr>
        <w:rPr>
          <w:rFonts w:ascii="Arial" w:hAnsi="Arial" w:cs="Arial"/>
          <w:sz w:val="20"/>
          <w:szCs w:val="20"/>
        </w:rPr>
      </w:pPr>
      <w:r w:rsidRPr="000C2362">
        <w:rPr>
          <w:rFonts w:ascii="Arial" w:hAnsi="Arial" w:cs="Arial"/>
          <w:sz w:val="20"/>
          <w:szCs w:val="20"/>
        </w:rPr>
        <w:t>Follow up observations by proctors of suspected cheating.</w:t>
      </w:r>
    </w:p>
    <w:p w:rsidR="000C2362" w:rsidRPr="000C2362" w:rsidRDefault="000C2362" w:rsidP="000C2362">
      <w:pPr>
        <w:pStyle w:val="ListParagraph"/>
        <w:numPr>
          <w:ilvl w:val="0"/>
          <w:numId w:val="15"/>
        </w:numPr>
        <w:rPr>
          <w:rFonts w:ascii="Arial" w:hAnsi="Arial" w:cs="Arial"/>
          <w:sz w:val="20"/>
          <w:szCs w:val="20"/>
        </w:rPr>
      </w:pPr>
      <w:r w:rsidRPr="000C2362">
        <w:rPr>
          <w:rFonts w:ascii="Arial" w:hAnsi="Arial" w:cs="Arial"/>
          <w:sz w:val="20"/>
          <w:szCs w:val="20"/>
        </w:rPr>
        <w:t>Change the seats of examinees you suspect are cheating.  Report the occurrence on the Irregularity Report.</w:t>
      </w:r>
    </w:p>
    <w:p w:rsidR="000C2362" w:rsidRPr="000C2362" w:rsidRDefault="000C2362" w:rsidP="000C2362">
      <w:pPr>
        <w:pStyle w:val="ListParagraph"/>
        <w:numPr>
          <w:ilvl w:val="0"/>
          <w:numId w:val="15"/>
        </w:numPr>
        <w:rPr>
          <w:rFonts w:ascii="Arial" w:hAnsi="Arial" w:cs="Arial"/>
          <w:sz w:val="20"/>
          <w:szCs w:val="20"/>
        </w:rPr>
      </w:pPr>
      <w:r w:rsidRPr="000C2362">
        <w:rPr>
          <w:rFonts w:ascii="Arial" w:hAnsi="Arial" w:cs="Arial"/>
          <w:sz w:val="20"/>
          <w:szCs w:val="20"/>
        </w:rPr>
        <w:t>Call Test Center Supervisor IMMEDIATELY if breach of security occurs, however minor, or in case of emergency.</w:t>
      </w:r>
    </w:p>
    <w:p w:rsidR="000C2362" w:rsidRPr="000C2362" w:rsidRDefault="000C2362" w:rsidP="000C2362">
      <w:pPr>
        <w:pStyle w:val="ListParagraph"/>
        <w:numPr>
          <w:ilvl w:val="0"/>
          <w:numId w:val="15"/>
        </w:numPr>
        <w:rPr>
          <w:rFonts w:ascii="Arial" w:hAnsi="Arial" w:cs="Arial"/>
          <w:sz w:val="20"/>
          <w:szCs w:val="20"/>
        </w:rPr>
      </w:pPr>
      <w:r w:rsidRPr="000C2362">
        <w:rPr>
          <w:rFonts w:ascii="Arial" w:hAnsi="Arial" w:cs="Arial"/>
          <w:sz w:val="20"/>
          <w:szCs w:val="20"/>
        </w:rPr>
        <w:t>Dismiss examinees.</w:t>
      </w:r>
    </w:p>
    <w:p w:rsidR="000C2362" w:rsidRPr="000C2362" w:rsidRDefault="000C2362" w:rsidP="000C2362">
      <w:pPr>
        <w:pStyle w:val="ListParagraph"/>
        <w:ind w:left="360"/>
        <w:rPr>
          <w:rFonts w:ascii="Arial" w:hAnsi="Arial" w:cs="Arial"/>
          <w:sz w:val="20"/>
          <w:szCs w:val="20"/>
        </w:rPr>
      </w:pPr>
    </w:p>
    <w:p w:rsidR="000C2362" w:rsidRPr="000C2362" w:rsidRDefault="000C2362" w:rsidP="000C2362">
      <w:pPr>
        <w:pStyle w:val="ListParagraph"/>
        <w:numPr>
          <w:ilvl w:val="0"/>
          <w:numId w:val="8"/>
        </w:numPr>
        <w:rPr>
          <w:rFonts w:ascii="Arial" w:hAnsi="Arial" w:cs="Arial"/>
          <w:sz w:val="20"/>
          <w:szCs w:val="20"/>
        </w:rPr>
      </w:pPr>
      <w:r w:rsidRPr="000C2362">
        <w:rPr>
          <w:rFonts w:ascii="Arial" w:hAnsi="Arial" w:cs="Arial"/>
          <w:sz w:val="20"/>
          <w:szCs w:val="20"/>
        </w:rPr>
        <w:t>Following the examination</w:t>
      </w:r>
    </w:p>
    <w:p w:rsidR="000C2362" w:rsidRPr="000C2362" w:rsidRDefault="000C2362" w:rsidP="000C2362">
      <w:pPr>
        <w:pStyle w:val="ListParagraph"/>
        <w:numPr>
          <w:ilvl w:val="0"/>
          <w:numId w:val="16"/>
        </w:numPr>
        <w:rPr>
          <w:rFonts w:ascii="Arial" w:hAnsi="Arial" w:cs="Arial"/>
          <w:sz w:val="20"/>
          <w:szCs w:val="20"/>
        </w:rPr>
      </w:pPr>
      <w:r w:rsidRPr="000C2362">
        <w:rPr>
          <w:rFonts w:ascii="Arial" w:hAnsi="Arial" w:cs="Arial"/>
          <w:sz w:val="20"/>
          <w:szCs w:val="20"/>
        </w:rPr>
        <w:t>Check the room to be certain nothing has been left behind.</w:t>
      </w:r>
    </w:p>
    <w:p w:rsidR="000C2362" w:rsidRPr="000C2362" w:rsidRDefault="000C2362" w:rsidP="000C2362">
      <w:pPr>
        <w:pStyle w:val="ListParagraph"/>
        <w:numPr>
          <w:ilvl w:val="0"/>
          <w:numId w:val="16"/>
        </w:numPr>
        <w:rPr>
          <w:rFonts w:ascii="Arial" w:hAnsi="Arial" w:cs="Arial"/>
          <w:sz w:val="20"/>
          <w:szCs w:val="20"/>
        </w:rPr>
      </w:pPr>
      <w:r w:rsidRPr="000C2362">
        <w:rPr>
          <w:rFonts w:ascii="Arial" w:hAnsi="Arial" w:cs="Arial"/>
          <w:sz w:val="20"/>
          <w:szCs w:val="20"/>
        </w:rPr>
        <w:t>Write up any irregularities not already recorded on the Supervisor’s Irregularity Report.</w:t>
      </w:r>
    </w:p>
    <w:p w:rsidR="000C2362" w:rsidRPr="000C2362" w:rsidRDefault="000C2362" w:rsidP="000C2362">
      <w:pPr>
        <w:pStyle w:val="ListParagraph"/>
        <w:numPr>
          <w:ilvl w:val="0"/>
          <w:numId w:val="16"/>
        </w:numPr>
        <w:rPr>
          <w:rFonts w:ascii="Arial" w:hAnsi="Arial" w:cs="Arial"/>
          <w:sz w:val="20"/>
          <w:szCs w:val="20"/>
        </w:rPr>
      </w:pPr>
      <w:r w:rsidRPr="000C2362">
        <w:rPr>
          <w:rFonts w:ascii="Arial" w:hAnsi="Arial" w:cs="Arial"/>
          <w:sz w:val="20"/>
          <w:szCs w:val="20"/>
        </w:rPr>
        <w:t>Complete all appropriate reports and forms.</w:t>
      </w:r>
    </w:p>
    <w:p w:rsidR="000C2362" w:rsidRPr="000C2362" w:rsidRDefault="000C2362" w:rsidP="000C2362">
      <w:pPr>
        <w:pStyle w:val="ListParagraph"/>
        <w:numPr>
          <w:ilvl w:val="0"/>
          <w:numId w:val="16"/>
        </w:numPr>
        <w:rPr>
          <w:rFonts w:ascii="Arial" w:hAnsi="Arial" w:cs="Arial"/>
          <w:sz w:val="20"/>
          <w:szCs w:val="20"/>
        </w:rPr>
      </w:pPr>
      <w:r w:rsidRPr="000C2362">
        <w:rPr>
          <w:rFonts w:ascii="Arial" w:hAnsi="Arial" w:cs="Arial"/>
          <w:sz w:val="20"/>
          <w:szCs w:val="20"/>
        </w:rPr>
        <w:t>Evaluate the administration and make any suggestions for improvements in an email to the Coordinator.</w:t>
      </w:r>
    </w:p>
    <w:p w:rsidR="000C2362" w:rsidRPr="000C2362" w:rsidRDefault="000C2362" w:rsidP="000C2362">
      <w:pPr>
        <w:jc w:val="center"/>
        <w:rPr>
          <w:rFonts w:ascii="Arial" w:hAnsi="Arial" w:cs="Arial"/>
          <w:b/>
          <w:sz w:val="20"/>
          <w:szCs w:val="20"/>
        </w:rPr>
      </w:pPr>
      <w:r w:rsidRPr="000C2362">
        <w:rPr>
          <w:rFonts w:ascii="Arial" w:hAnsi="Arial" w:cs="Arial"/>
          <w:b/>
          <w:sz w:val="20"/>
          <w:szCs w:val="20"/>
        </w:rPr>
        <w:t>AT ALL TIMES, BE IN CHARGE!</w:t>
      </w:r>
      <w:bookmarkEnd w:id="16"/>
    </w:p>
    <w:sectPr w:rsidR="000C2362" w:rsidRPr="000C2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8FA"/>
    <w:multiLevelType w:val="hybridMultilevel"/>
    <w:tmpl w:val="D09E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717C5"/>
    <w:multiLevelType w:val="hybridMultilevel"/>
    <w:tmpl w:val="40F42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8B33ED"/>
    <w:multiLevelType w:val="hybridMultilevel"/>
    <w:tmpl w:val="9E1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A16D5"/>
    <w:multiLevelType w:val="hybridMultilevel"/>
    <w:tmpl w:val="960000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2B6D"/>
    <w:multiLevelType w:val="hybridMultilevel"/>
    <w:tmpl w:val="59BA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E3F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8637BE"/>
    <w:multiLevelType w:val="hybridMultilevel"/>
    <w:tmpl w:val="6600A5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020E02"/>
    <w:multiLevelType w:val="hybridMultilevel"/>
    <w:tmpl w:val="47CE0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C431FA"/>
    <w:multiLevelType w:val="hybridMultilevel"/>
    <w:tmpl w:val="11EE5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680533"/>
    <w:multiLevelType w:val="hybridMultilevel"/>
    <w:tmpl w:val="1B6C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33F3D"/>
    <w:multiLevelType w:val="hybridMultilevel"/>
    <w:tmpl w:val="A7E6D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AB760E"/>
    <w:multiLevelType w:val="hybridMultilevel"/>
    <w:tmpl w:val="9C34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50E4A"/>
    <w:multiLevelType w:val="hybridMultilevel"/>
    <w:tmpl w:val="A0A44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C7906"/>
    <w:multiLevelType w:val="hybridMultilevel"/>
    <w:tmpl w:val="41EA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D0376"/>
    <w:multiLevelType w:val="hybridMultilevel"/>
    <w:tmpl w:val="7A72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77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AD55B3"/>
    <w:multiLevelType w:val="hybridMultilevel"/>
    <w:tmpl w:val="E2600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F45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565D6A"/>
    <w:multiLevelType w:val="hybridMultilevel"/>
    <w:tmpl w:val="25E4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F7177"/>
    <w:multiLevelType w:val="hybridMultilevel"/>
    <w:tmpl w:val="EB5E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B6FBE"/>
    <w:multiLevelType w:val="hybridMultilevel"/>
    <w:tmpl w:val="F09A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F2A59"/>
    <w:multiLevelType w:val="hybridMultilevel"/>
    <w:tmpl w:val="E9F4D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03B72"/>
    <w:multiLevelType w:val="hybridMultilevel"/>
    <w:tmpl w:val="5716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A80833"/>
    <w:multiLevelType w:val="hybridMultilevel"/>
    <w:tmpl w:val="573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CA7E3A"/>
    <w:multiLevelType w:val="hybridMultilevel"/>
    <w:tmpl w:val="7CEE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C3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BC5A7B"/>
    <w:multiLevelType w:val="hybridMultilevel"/>
    <w:tmpl w:val="B4942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5259C"/>
    <w:multiLevelType w:val="hybridMultilevel"/>
    <w:tmpl w:val="5D84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74B53"/>
    <w:multiLevelType w:val="hybridMultilevel"/>
    <w:tmpl w:val="E1FA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805BC3"/>
    <w:multiLevelType w:val="hybridMultilevel"/>
    <w:tmpl w:val="16123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D04AA6"/>
    <w:multiLevelType w:val="hybridMultilevel"/>
    <w:tmpl w:val="BCC6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49145D"/>
    <w:multiLevelType w:val="singleLevel"/>
    <w:tmpl w:val="04090015"/>
    <w:lvl w:ilvl="0">
      <w:start w:val="1"/>
      <w:numFmt w:val="upperLetter"/>
      <w:lvlText w:val="%1."/>
      <w:lvlJc w:val="left"/>
      <w:pPr>
        <w:tabs>
          <w:tab w:val="num" w:pos="360"/>
        </w:tabs>
        <w:ind w:left="360" w:hanging="360"/>
      </w:pPr>
    </w:lvl>
  </w:abstractNum>
  <w:abstractNum w:abstractNumId="32">
    <w:nsid w:val="523510CC"/>
    <w:multiLevelType w:val="hybridMultilevel"/>
    <w:tmpl w:val="1812E4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82D32"/>
    <w:multiLevelType w:val="hybridMultilevel"/>
    <w:tmpl w:val="02921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892EBD"/>
    <w:multiLevelType w:val="hybridMultilevel"/>
    <w:tmpl w:val="F26807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093339F"/>
    <w:multiLevelType w:val="hybridMultilevel"/>
    <w:tmpl w:val="12E6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C5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C3F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EAD3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F3D3803"/>
    <w:multiLevelType w:val="hybridMultilevel"/>
    <w:tmpl w:val="EAC4F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B0E6B"/>
    <w:multiLevelType w:val="hybridMultilevel"/>
    <w:tmpl w:val="7D66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11361D"/>
    <w:multiLevelType w:val="hybridMultilevel"/>
    <w:tmpl w:val="6B261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A7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8B2165B"/>
    <w:multiLevelType w:val="hybridMultilevel"/>
    <w:tmpl w:val="C194C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CB72C4"/>
    <w:multiLevelType w:val="hybridMultilevel"/>
    <w:tmpl w:val="254C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5"/>
  </w:num>
  <w:num w:numId="3">
    <w:abstractNumId w:val="24"/>
  </w:num>
  <w:num w:numId="4">
    <w:abstractNumId w:val="18"/>
  </w:num>
  <w:num w:numId="5">
    <w:abstractNumId w:val="39"/>
  </w:num>
  <w:num w:numId="6">
    <w:abstractNumId w:val="3"/>
  </w:num>
  <w:num w:numId="7">
    <w:abstractNumId w:val="6"/>
  </w:num>
  <w:num w:numId="8">
    <w:abstractNumId w:val="31"/>
  </w:num>
  <w:num w:numId="9">
    <w:abstractNumId w:val="38"/>
  </w:num>
  <w:num w:numId="10">
    <w:abstractNumId w:val="42"/>
  </w:num>
  <w:num w:numId="11">
    <w:abstractNumId w:val="36"/>
  </w:num>
  <w:num w:numId="12">
    <w:abstractNumId w:val="37"/>
  </w:num>
  <w:num w:numId="13">
    <w:abstractNumId w:val="5"/>
  </w:num>
  <w:num w:numId="14">
    <w:abstractNumId w:val="17"/>
  </w:num>
  <w:num w:numId="15">
    <w:abstractNumId w:val="25"/>
  </w:num>
  <w:num w:numId="16">
    <w:abstractNumId w:val="15"/>
  </w:num>
  <w:num w:numId="17">
    <w:abstractNumId w:val="26"/>
  </w:num>
  <w:num w:numId="18">
    <w:abstractNumId w:val="30"/>
  </w:num>
  <w:num w:numId="19">
    <w:abstractNumId w:val="32"/>
  </w:num>
  <w:num w:numId="20">
    <w:abstractNumId w:val="23"/>
  </w:num>
  <w:num w:numId="21">
    <w:abstractNumId w:val="35"/>
  </w:num>
  <w:num w:numId="22">
    <w:abstractNumId w:val="27"/>
  </w:num>
  <w:num w:numId="23">
    <w:abstractNumId w:val="14"/>
  </w:num>
  <w:num w:numId="24">
    <w:abstractNumId w:val="12"/>
  </w:num>
  <w:num w:numId="25">
    <w:abstractNumId w:val="4"/>
  </w:num>
  <w:num w:numId="26">
    <w:abstractNumId w:val="11"/>
  </w:num>
  <w:num w:numId="27">
    <w:abstractNumId w:val="13"/>
  </w:num>
  <w:num w:numId="28">
    <w:abstractNumId w:val="43"/>
  </w:num>
  <w:num w:numId="29">
    <w:abstractNumId w:val="34"/>
  </w:num>
  <w:num w:numId="30">
    <w:abstractNumId w:val="41"/>
  </w:num>
  <w:num w:numId="31">
    <w:abstractNumId w:val="21"/>
  </w:num>
  <w:num w:numId="32">
    <w:abstractNumId w:val="22"/>
  </w:num>
  <w:num w:numId="33">
    <w:abstractNumId w:val="40"/>
  </w:num>
  <w:num w:numId="34">
    <w:abstractNumId w:val="7"/>
  </w:num>
  <w:num w:numId="35">
    <w:abstractNumId w:val="20"/>
  </w:num>
  <w:num w:numId="36">
    <w:abstractNumId w:val="28"/>
  </w:num>
  <w:num w:numId="37">
    <w:abstractNumId w:val="2"/>
  </w:num>
  <w:num w:numId="38">
    <w:abstractNumId w:val="46"/>
  </w:num>
  <w:num w:numId="39">
    <w:abstractNumId w:val="19"/>
  </w:num>
  <w:num w:numId="40">
    <w:abstractNumId w:val="16"/>
  </w:num>
  <w:num w:numId="41">
    <w:abstractNumId w:val="8"/>
  </w:num>
  <w:num w:numId="42">
    <w:abstractNumId w:val="33"/>
  </w:num>
  <w:num w:numId="43">
    <w:abstractNumId w:val="29"/>
  </w:num>
  <w:num w:numId="44">
    <w:abstractNumId w:val="9"/>
  </w:num>
  <w:num w:numId="45">
    <w:abstractNumId w:val="1"/>
  </w:num>
  <w:num w:numId="46">
    <w:abstractNumId w:val="1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62"/>
    <w:rsid w:val="00060611"/>
    <w:rsid w:val="000A7761"/>
    <w:rsid w:val="000C2362"/>
    <w:rsid w:val="00526C5E"/>
    <w:rsid w:val="00761337"/>
    <w:rsid w:val="00BE1F47"/>
    <w:rsid w:val="00E5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62"/>
    <w:pPr>
      <w:spacing w:line="300" w:lineRule="auto"/>
    </w:pPr>
    <w:rPr>
      <w:rFonts w:eastAsiaTheme="minorEastAsia"/>
      <w:sz w:val="18"/>
      <w:szCs w:val="18"/>
      <w:lang w:eastAsia="ja-JP"/>
    </w:rPr>
  </w:style>
  <w:style w:type="paragraph" w:styleId="Heading1">
    <w:name w:val="heading 1"/>
    <w:basedOn w:val="Normal"/>
    <w:next w:val="Normal"/>
    <w:link w:val="Heading1Char"/>
    <w:uiPriority w:val="9"/>
    <w:qFormat/>
    <w:rsid w:val="000C2362"/>
    <w:pPr>
      <w:keepNext/>
      <w:keepLines/>
      <w:spacing w:before="400" w:after="40" w:line="240" w:lineRule="auto"/>
      <w:outlineLvl w:val="0"/>
    </w:pPr>
    <w:rPr>
      <w:rFonts w:asciiTheme="majorHAnsi" w:eastAsiaTheme="majorEastAsia" w:hAnsiTheme="majorHAnsi" w:cstheme="majorBidi"/>
      <w:color w:val="5B9BD5" w:themeColor="accent1"/>
      <w:sz w:val="24"/>
      <w:szCs w:val="24"/>
    </w:rPr>
  </w:style>
  <w:style w:type="paragraph" w:styleId="Heading2">
    <w:name w:val="heading 2"/>
    <w:aliases w:val="Heading 3.1"/>
    <w:basedOn w:val="Heading3"/>
    <w:next w:val="Normal"/>
    <w:link w:val="Heading2Char"/>
    <w:uiPriority w:val="9"/>
    <w:unhideWhenUsed/>
    <w:qFormat/>
    <w:rsid w:val="000C2362"/>
    <w:pPr>
      <w:outlineLvl w:val="1"/>
    </w:pPr>
    <w:rPr>
      <w:sz w:val="20"/>
      <w:szCs w:val="18"/>
    </w:rPr>
  </w:style>
  <w:style w:type="paragraph" w:styleId="Heading3">
    <w:name w:val="heading 3"/>
    <w:aliases w:val="Heading 2.1"/>
    <w:basedOn w:val="Normal"/>
    <w:next w:val="Normal"/>
    <w:link w:val="Heading3Char"/>
    <w:uiPriority w:val="9"/>
    <w:unhideWhenUsed/>
    <w:qFormat/>
    <w:rsid w:val="000C2362"/>
    <w:pPr>
      <w:keepNext/>
      <w:keepLines/>
      <w:spacing w:before="40" w:after="0" w:line="240" w:lineRule="auto"/>
      <w:outlineLvl w:val="2"/>
    </w:pPr>
    <w:rPr>
      <w:rFonts w:asciiTheme="majorHAnsi" w:eastAsiaTheme="majorEastAsia" w:hAnsiTheme="majorHAnsi" w:cstheme="majorBidi"/>
      <w:color w:val="5B9BD5" w:themeColor="accent1"/>
      <w:sz w:val="22"/>
      <w:szCs w:val="22"/>
    </w:rPr>
  </w:style>
  <w:style w:type="paragraph" w:styleId="Heading4">
    <w:name w:val="heading 4"/>
    <w:basedOn w:val="Normal"/>
    <w:next w:val="Normal"/>
    <w:link w:val="Heading4Char"/>
    <w:uiPriority w:val="9"/>
    <w:semiHidden/>
    <w:unhideWhenUsed/>
    <w:qFormat/>
    <w:rsid w:val="000C2362"/>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0C2362"/>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0C2362"/>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0C2362"/>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0C2362"/>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0C2362"/>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362"/>
    <w:rPr>
      <w:rFonts w:asciiTheme="majorHAnsi" w:eastAsiaTheme="majorEastAsia" w:hAnsiTheme="majorHAnsi" w:cstheme="majorBidi"/>
      <w:color w:val="5B9BD5" w:themeColor="accent1"/>
      <w:sz w:val="24"/>
      <w:szCs w:val="24"/>
      <w:lang w:eastAsia="ja-JP"/>
    </w:rPr>
  </w:style>
  <w:style w:type="character" w:customStyle="1" w:styleId="Heading2Char">
    <w:name w:val="Heading 2 Char"/>
    <w:aliases w:val="Heading 3.1 Char"/>
    <w:basedOn w:val="DefaultParagraphFont"/>
    <w:link w:val="Heading2"/>
    <w:uiPriority w:val="9"/>
    <w:rsid w:val="000C2362"/>
    <w:rPr>
      <w:rFonts w:asciiTheme="majorHAnsi" w:eastAsiaTheme="majorEastAsia" w:hAnsiTheme="majorHAnsi" w:cstheme="majorBidi"/>
      <w:color w:val="5B9BD5" w:themeColor="accent1"/>
      <w:sz w:val="20"/>
      <w:szCs w:val="18"/>
      <w:lang w:eastAsia="ja-JP"/>
    </w:rPr>
  </w:style>
  <w:style w:type="character" w:customStyle="1" w:styleId="Heading3Char">
    <w:name w:val="Heading 3 Char"/>
    <w:aliases w:val="Heading 2.1 Char"/>
    <w:basedOn w:val="DefaultParagraphFont"/>
    <w:link w:val="Heading3"/>
    <w:uiPriority w:val="9"/>
    <w:rsid w:val="000C2362"/>
    <w:rPr>
      <w:rFonts w:asciiTheme="majorHAnsi" w:eastAsiaTheme="majorEastAsia" w:hAnsiTheme="majorHAnsi" w:cstheme="majorBidi"/>
      <w:color w:val="5B9BD5" w:themeColor="accent1"/>
      <w:lang w:eastAsia="ja-JP"/>
    </w:rPr>
  </w:style>
  <w:style w:type="character" w:customStyle="1" w:styleId="Heading4Char">
    <w:name w:val="Heading 4 Char"/>
    <w:basedOn w:val="DefaultParagraphFont"/>
    <w:link w:val="Heading4"/>
    <w:uiPriority w:val="9"/>
    <w:semiHidden/>
    <w:rsid w:val="000C2362"/>
    <w:rPr>
      <w:rFonts w:asciiTheme="majorHAnsi" w:eastAsiaTheme="majorEastAsia" w:hAnsiTheme="majorHAnsi" w:cstheme="majorBidi"/>
      <w:b/>
      <w:bCs/>
      <w:color w:val="000000" w:themeColor="text1"/>
      <w:sz w:val="20"/>
      <w:szCs w:val="20"/>
      <w:lang w:eastAsia="ja-JP"/>
    </w:rPr>
  </w:style>
  <w:style w:type="character" w:customStyle="1" w:styleId="Heading5Char">
    <w:name w:val="Heading 5 Char"/>
    <w:basedOn w:val="DefaultParagraphFont"/>
    <w:link w:val="Heading5"/>
    <w:uiPriority w:val="9"/>
    <w:semiHidden/>
    <w:rsid w:val="000C2362"/>
    <w:rPr>
      <w:rFonts w:asciiTheme="majorHAnsi" w:eastAsiaTheme="majorEastAsia" w:hAnsiTheme="majorHAnsi" w:cstheme="majorBidi"/>
      <w:sz w:val="20"/>
      <w:szCs w:val="20"/>
      <w:lang w:eastAsia="ja-JP"/>
    </w:rPr>
  </w:style>
  <w:style w:type="character" w:customStyle="1" w:styleId="Heading6Char">
    <w:name w:val="Heading 6 Char"/>
    <w:basedOn w:val="DefaultParagraphFont"/>
    <w:link w:val="Heading6"/>
    <w:uiPriority w:val="9"/>
    <w:semiHidden/>
    <w:rsid w:val="000C2362"/>
    <w:rPr>
      <w:rFonts w:asciiTheme="majorHAnsi" w:eastAsiaTheme="majorEastAsia" w:hAnsiTheme="majorHAnsi" w:cstheme="majorBidi"/>
      <w:b/>
      <w:bCs/>
      <w:i/>
      <w:iCs/>
      <w:sz w:val="20"/>
      <w:szCs w:val="20"/>
      <w:lang w:eastAsia="ja-JP"/>
    </w:rPr>
  </w:style>
  <w:style w:type="character" w:customStyle="1" w:styleId="Heading7Char">
    <w:name w:val="Heading 7 Char"/>
    <w:basedOn w:val="DefaultParagraphFont"/>
    <w:link w:val="Heading7"/>
    <w:uiPriority w:val="9"/>
    <w:semiHidden/>
    <w:rsid w:val="000C2362"/>
    <w:rPr>
      <w:rFonts w:asciiTheme="majorHAnsi" w:eastAsiaTheme="majorEastAsia" w:hAnsiTheme="majorHAnsi" w:cstheme="majorBidi"/>
      <w:i/>
      <w:iCs/>
      <w:color w:val="000000" w:themeColor="text1"/>
      <w:sz w:val="20"/>
      <w:szCs w:val="20"/>
      <w:lang w:eastAsia="ja-JP"/>
    </w:rPr>
  </w:style>
  <w:style w:type="character" w:customStyle="1" w:styleId="Heading8Char">
    <w:name w:val="Heading 8 Char"/>
    <w:basedOn w:val="DefaultParagraphFont"/>
    <w:link w:val="Heading8"/>
    <w:uiPriority w:val="9"/>
    <w:semiHidden/>
    <w:rsid w:val="000C2362"/>
    <w:rPr>
      <w:rFonts w:asciiTheme="majorHAnsi" w:eastAsiaTheme="majorEastAsia" w:hAnsiTheme="majorHAnsi" w:cstheme="majorBidi"/>
      <w:b/>
      <w:bCs/>
      <w:color w:val="000000" w:themeColor="text1"/>
      <w:sz w:val="18"/>
      <w:szCs w:val="18"/>
      <w:lang w:eastAsia="ja-JP"/>
    </w:rPr>
  </w:style>
  <w:style w:type="character" w:customStyle="1" w:styleId="Heading9Char">
    <w:name w:val="Heading 9 Char"/>
    <w:basedOn w:val="DefaultParagraphFont"/>
    <w:link w:val="Heading9"/>
    <w:uiPriority w:val="9"/>
    <w:semiHidden/>
    <w:rsid w:val="000C2362"/>
    <w:rPr>
      <w:rFonts w:asciiTheme="majorHAnsi" w:eastAsiaTheme="majorEastAsia" w:hAnsiTheme="majorHAnsi" w:cstheme="majorBidi"/>
      <w:b/>
      <w:bCs/>
      <w:i/>
      <w:iCs/>
      <w:color w:val="000000" w:themeColor="text1"/>
      <w:sz w:val="18"/>
      <w:szCs w:val="18"/>
      <w:lang w:eastAsia="ja-JP"/>
    </w:rPr>
  </w:style>
  <w:style w:type="character" w:styleId="BookTitle">
    <w:name w:val="Book Title"/>
    <w:basedOn w:val="DefaultParagraphFont"/>
    <w:uiPriority w:val="33"/>
    <w:qFormat/>
    <w:rsid w:val="000C2362"/>
    <w:rPr>
      <w:b/>
      <w:bCs/>
      <w:caps w:val="0"/>
      <w:smallCaps/>
      <w:spacing w:val="10"/>
    </w:rPr>
  </w:style>
  <w:style w:type="paragraph" w:styleId="Caption">
    <w:name w:val="caption"/>
    <w:basedOn w:val="Normal"/>
    <w:next w:val="Normal"/>
    <w:uiPriority w:val="35"/>
    <w:semiHidden/>
    <w:unhideWhenUsed/>
    <w:qFormat/>
    <w:rsid w:val="000C2362"/>
    <w:pPr>
      <w:spacing w:line="240" w:lineRule="auto"/>
    </w:pPr>
    <w:rPr>
      <w:b/>
      <w:bCs/>
      <w:smallCaps/>
      <w:color w:val="595959" w:themeColor="text1" w:themeTint="A6"/>
      <w:spacing w:val="6"/>
    </w:rPr>
  </w:style>
  <w:style w:type="character" w:styleId="Emphasis">
    <w:name w:val="Emphasis"/>
    <w:basedOn w:val="DefaultParagraphFont"/>
    <w:uiPriority w:val="20"/>
    <w:qFormat/>
    <w:rsid w:val="000C2362"/>
    <w:rPr>
      <w:i/>
      <w:iCs/>
      <w:color w:val="000000" w:themeColor="text1"/>
    </w:rPr>
  </w:style>
  <w:style w:type="character" w:styleId="IntenseEmphasis">
    <w:name w:val="Intense Emphasis"/>
    <w:basedOn w:val="DefaultParagraphFont"/>
    <w:uiPriority w:val="21"/>
    <w:qFormat/>
    <w:rsid w:val="000C2362"/>
    <w:rPr>
      <w:b/>
      <w:bCs/>
      <w:i/>
      <w:iCs/>
      <w:color w:val="auto"/>
    </w:rPr>
  </w:style>
  <w:style w:type="paragraph" w:styleId="IntenseQuote">
    <w:name w:val="Intense Quote"/>
    <w:basedOn w:val="Normal"/>
    <w:next w:val="Normal"/>
    <w:link w:val="IntenseQuoteChar"/>
    <w:uiPriority w:val="30"/>
    <w:qFormat/>
    <w:rsid w:val="000C2362"/>
    <w:pPr>
      <w:pBdr>
        <w:left w:val="single" w:sz="36" w:space="4" w:color="5B9BD5" w:themeColor="accent1"/>
      </w:pBdr>
      <w:spacing w:before="100" w:beforeAutospacing="1"/>
      <w:ind w:left="1224" w:right="1224"/>
    </w:pPr>
    <w:rPr>
      <w:color w:val="5B9BD5" w:themeColor="accent1"/>
      <w:sz w:val="28"/>
      <w:szCs w:val="28"/>
    </w:rPr>
  </w:style>
  <w:style w:type="character" w:customStyle="1" w:styleId="IntenseQuoteChar">
    <w:name w:val="Intense Quote Char"/>
    <w:basedOn w:val="DefaultParagraphFont"/>
    <w:link w:val="IntenseQuote"/>
    <w:uiPriority w:val="30"/>
    <w:rsid w:val="000C2362"/>
    <w:rPr>
      <w:rFonts w:eastAsiaTheme="minorEastAsia"/>
      <w:color w:val="5B9BD5" w:themeColor="accent1"/>
      <w:sz w:val="28"/>
      <w:szCs w:val="28"/>
      <w:lang w:eastAsia="ja-JP"/>
    </w:rPr>
  </w:style>
  <w:style w:type="character" w:styleId="IntenseReference">
    <w:name w:val="Intense Reference"/>
    <w:basedOn w:val="DefaultParagraphFont"/>
    <w:uiPriority w:val="32"/>
    <w:qFormat/>
    <w:rsid w:val="000C2362"/>
    <w:rPr>
      <w:b/>
      <w:bCs/>
      <w:caps w:val="0"/>
      <w:smallCaps/>
      <w:color w:val="auto"/>
      <w:spacing w:val="5"/>
      <w:u w:val="single"/>
    </w:rPr>
  </w:style>
  <w:style w:type="character" w:styleId="Hyperlink">
    <w:name w:val="Hyperlink"/>
    <w:basedOn w:val="DefaultParagraphFont"/>
    <w:uiPriority w:val="99"/>
    <w:unhideWhenUsed/>
    <w:rsid w:val="000C2362"/>
    <w:rPr>
      <w:color w:val="8496B0" w:themeColor="text2" w:themeTint="99"/>
      <w:u w:val="single"/>
    </w:rPr>
  </w:style>
  <w:style w:type="character" w:styleId="FollowedHyperlink">
    <w:name w:val="FollowedHyperlink"/>
    <w:basedOn w:val="DefaultParagraphFont"/>
    <w:uiPriority w:val="99"/>
    <w:semiHidden/>
    <w:unhideWhenUsed/>
    <w:rsid w:val="000C2362"/>
    <w:rPr>
      <w:color w:val="954F72" w:themeColor="followedHyperlink"/>
      <w:u w:val="single"/>
    </w:rPr>
  </w:style>
  <w:style w:type="paragraph" w:styleId="NoSpacing">
    <w:name w:val="No Spacing"/>
    <w:link w:val="NoSpacingChar"/>
    <w:uiPriority w:val="1"/>
    <w:qFormat/>
    <w:rsid w:val="000C2362"/>
    <w:pPr>
      <w:spacing w:after="0" w:line="240" w:lineRule="auto"/>
    </w:pPr>
    <w:rPr>
      <w:rFonts w:eastAsiaTheme="minorEastAsia"/>
      <w:sz w:val="17"/>
      <w:szCs w:val="17"/>
      <w:lang w:eastAsia="ja-JP"/>
    </w:rPr>
  </w:style>
  <w:style w:type="character" w:customStyle="1" w:styleId="NoSpacingChar">
    <w:name w:val="No Spacing Char"/>
    <w:basedOn w:val="DefaultParagraphFont"/>
    <w:link w:val="NoSpacing"/>
    <w:uiPriority w:val="1"/>
    <w:rsid w:val="000C2362"/>
    <w:rPr>
      <w:rFonts w:eastAsiaTheme="minorEastAsia"/>
      <w:sz w:val="17"/>
      <w:szCs w:val="17"/>
      <w:lang w:eastAsia="ja-JP"/>
    </w:rPr>
  </w:style>
  <w:style w:type="paragraph" w:styleId="Quote">
    <w:name w:val="Quote"/>
    <w:basedOn w:val="Normal"/>
    <w:next w:val="Normal"/>
    <w:link w:val="QuoteChar"/>
    <w:uiPriority w:val="29"/>
    <w:qFormat/>
    <w:rsid w:val="000C2362"/>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0C2362"/>
    <w:rPr>
      <w:rFonts w:asciiTheme="majorHAnsi" w:eastAsiaTheme="majorEastAsia" w:hAnsiTheme="majorHAnsi" w:cstheme="majorBidi"/>
      <w:sz w:val="18"/>
      <w:szCs w:val="18"/>
      <w:lang w:eastAsia="ja-JP"/>
    </w:rPr>
  </w:style>
  <w:style w:type="character" w:styleId="Strong">
    <w:name w:val="Strong"/>
    <w:basedOn w:val="DefaultParagraphFont"/>
    <w:uiPriority w:val="22"/>
    <w:qFormat/>
    <w:rsid w:val="000C2362"/>
    <w:rPr>
      <w:b/>
      <w:bCs/>
    </w:rPr>
  </w:style>
  <w:style w:type="paragraph" w:styleId="Subtitle">
    <w:name w:val="Subtitle"/>
    <w:basedOn w:val="Normal"/>
    <w:next w:val="Normal"/>
    <w:link w:val="SubtitleChar"/>
    <w:uiPriority w:val="11"/>
    <w:qFormat/>
    <w:rsid w:val="000C2362"/>
    <w:pPr>
      <w:numPr>
        <w:ilvl w:val="1"/>
      </w:numPr>
    </w:pPr>
    <w:rPr>
      <w:sz w:val="28"/>
      <w:szCs w:val="28"/>
    </w:rPr>
  </w:style>
  <w:style w:type="character" w:customStyle="1" w:styleId="SubtitleChar">
    <w:name w:val="Subtitle Char"/>
    <w:basedOn w:val="DefaultParagraphFont"/>
    <w:link w:val="Subtitle"/>
    <w:uiPriority w:val="11"/>
    <w:rsid w:val="000C2362"/>
    <w:rPr>
      <w:rFonts w:eastAsiaTheme="minorEastAsia"/>
      <w:sz w:val="28"/>
      <w:szCs w:val="28"/>
      <w:lang w:eastAsia="ja-JP"/>
    </w:rPr>
  </w:style>
  <w:style w:type="character" w:styleId="SubtleEmphasis">
    <w:name w:val="Subtle Emphasis"/>
    <w:basedOn w:val="DefaultParagraphFont"/>
    <w:uiPriority w:val="19"/>
    <w:qFormat/>
    <w:rsid w:val="000C2362"/>
    <w:rPr>
      <w:i/>
      <w:iCs/>
      <w:color w:val="595959" w:themeColor="text1" w:themeTint="A6"/>
    </w:rPr>
  </w:style>
  <w:style w:type="character" w:styleId="SubtleReference">
    <w:name w:val="Subtle Reference"/>
    <w:basedOn w:val="DefaultParagraphFont"/>
    <w:uiPriority w:val="31"/>
    <w:qFormat/>
    <w:rsid w:val="000C2362"/>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0C2362"/>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uiPriority w:val="10"/>
    <w:rsid w:val="000C2362"/>
    <w:rPr>
      <w:rFonts w:asciiTheme="majorHAnsi" w:eastAsiaTheme="majorEastAsia" w:hAnsiTheme="majorHAnsi" w:cstheme="majorBidi"/>
      <w:color w:val="5B9BD5" w:themeColor="accent1"/>
      <w:kern w:val="28"/>
      <w:sz w:val="72"/>
      <w:szCs w:val="72"/>
      <w:lang w:eastAsia="ja-JP"/>
    </w:rPr>
  </w:style>
  <w:style w:type="paragraph" w:styleId="ListParagraph">
    <w:name w:val="List Paragraph"/>
    <w:basedOn w:val="Normal"/>
    <w:uiPriority w:val="34"/>
    <w:qFormat/>
    <w:rsid w:val="000C2362"/>
    <w:pPr>
      <w:ind w:left="720"/>
      <w:contextualSpacing/>
    </w:pPr>
  </w:style>
  <w:style w:type="paragraph" w:styleId="BalloonText">
    <w:name w:val="Balloon Text"/>
    <w:basedOn w:val="Normal"/>
    <w:link w:val="BalloonTextChar"/>
    <w:uiPriority w:val="99"/>
    <w:semiHidden/>
    <w:unhideWhenUsed/>
    <w:rsid w:val="000C236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C2362"/>
    <w:rPr>
      <w:rFonts w:ascii="Segoe UI" w:eastAsiaTheme="minorEastAsia" w:hAnsi="Segoe UI" w:cs="Segoe UI"/>
      <w:sz w:val="18"/>
      <w:szCs w:val="18"/>
      <w:lang w:eastAsia="ja-JP"/>
    </w:rPr>
  </w:style>
  <w:style w:type="paragraph" w:styleId="TOCHeading">
    <w:name w:val="TOC Heading"/>
    <w:basedOn w:val="Heading1"/>
    <w:next w:val="Normal"/>
    <w:uiPriority w:val="39"/>
    <w:unhideWhenUsed/>
    <w:qFormat/>
    <w:rsid w:val="000C2362"/>
    <w:pPr>
      <w:spacing w:before="240" w:after="0" w:line="259" w:lineRule="auto"/>
      <w:outlineLvl w:val="9"/>
    </w:pPr>
    <w:rPr>
      <w:color w:val="2E74B5" w:themeColor="accent1" w:themeShade="BF"/>
      <w:sz w:val="32"/>
      <w:szCs w:val="32"/>
      <w:lang w:eastAsia="en-US"/>
    </w:rPr>
  </w:style>
  <w:style w:type="paragraph" w:styleId="TOC2">
    <w:name w:val="toc 2"/>
    <w:basedOn w:val="Normal"/>
    <w:next w:val="Normal"/>
    <w:autoRedefine/>
    <w:uiPriority w:val="39"/>
    <w:unhideWhenUsed/>
    <w:rsid w:val="000C2362"/>
    <w:pPr>
      <w:spacing w:after="100" w:line="259" w:lineRule="auto"/>
      <w:ind w:left="220"/>
    </w:pPr>
    <w:rPr>
      <w:rFonts w:cs="Times New Roman"/>
      <w:sz w:val="22"/>
      <w:szCs w:val="22"/>
      <w:lang w:eastAsia="en-US"/>
    </w:rPr>
  </w:style>
  <w:style w:type="paragraph" w:styleId="TOC1">
    <w:name w:val="toc 1"/>
    <w:basedOn w:val="Normal"/>
    <w:next w:val="Normal"/>
    <w:autoRedefine/>
    <w:uiPriority w:val="39"/>
    <w:unhideWhenUsed/>
    <w:rsid w:val="000C2362"/>
    <w:pPr>
      <w:spacing w:after="100" w:line="259" w:lineRule="auto"/>
    </w:pPr>
    <w:rPr>
      <w:rFonts w:cs="Times New Roman"/>
      <w:sz w:val="22"/>
      <w:szCs w:val="22"/>
      <w:lang w:eastAsia="en-US"/>
    </w:rPr>
  </w:style>
  <w:style w:type="paragraph" w:styleId="TOC3">
    <w:name w:val="toc 3"/>
    <w:basedOn w:val="Normal"/>
    <w:next w:val="Normal"/>
    <w:autoRedefine/>
    <w:uiPriority w:val="39"/>
    <w:unhideWhenUsed/>
    <w:rsid w:val="000C2362"/>
    <w:pPr>
      <w:spacing w:after="100" w:line="259" w:lineRule="auto"/>
      <w:ind w:left="440"/>
    </w:pPr>
    <w:rPr>
      <w:rFonts w:cs="Times New Roman"/>
      <w:sz w:val="22"/>
      <w:szCs w:val="22"/>
      <w:lang w:eastAsia="en-US"/>
    </w:rPr>
  </w:style>
  <w:style w:type="paragraph" w:styleId="Header">
    <w:name w:val="header"/>
    <w:basedOn w:val="Normal"/>
    <w:link w:val="HeaderChar"/>
    <w:uiPriority w:val="99"/>
    <w:unhideWhenUsed/>
    <w:rsid w:val="000C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62"/>
    <w:rPr>
      <w:rFonts w:eastAsiaTheme="minorEastAsia"/>
      <w:sz w:val="18"/>
      <w:szCs w:val="18"/>
      <w:lang w:eastAsia="ja-JP"/>
    </w:rPr>
  </w:style>
  <w:style w:type="paragraph" w:styleId="Footer">
    <w:name w:val="footer"/>
    <w:basedOn w:val="Normal"/>
    <w:link w:val="FooterChar"/>
    <w:uiPriority w:val="99"/>
    <w:unhideWhenUsed/>
    <w:rsid w:val="000C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62"/>
    <w:rPr>
      <w:rFonts w:eastAsiaTheme="minorEastAsia"/>
      <w:sz w:val="18"/>
      <w:szCs w:val="18"/>
      <w:lang w:eastAsia="ja-JP"/>
    </w:rPr>
  </w:style>
  <w:style w:type="paragraph" w:styleId="NormalWeb">
    <w:name w:val="Normal (Web)"/>
    <w:basedOn w:val="Normal"/>
    <w:uiPriority w:val="99"/>
    <w:unhideWhenUsed/>
    <w:rsid w:val="000C236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0C2362"/>
    <w:pPr>
      <w:spacing w:after="0" w:line="240" w:lineRule="auto"/>
    </w:pPr>
    <w:rPr>
      <w:rFonts w:eastAsiaTheme="minorEastAsia"/>
      <w:sz w:val="17"/>
      <w:szCs w:val="17"/>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62"/>
    <w:pPr>
      <w:spacing w:line="300" w:lineRule="auto"/>
    </w:pPr>
    <w:rPr>
      <w:rFonts w:eastAsiaTheme="minorEastAsia"/>
      <w:sz w:val="18"/>
      <w:szCs w:val="18"/>
      <w:lang w:eastAsia="ja-JP"/>
    </w:rPr>
  </w:style>
  <w:style w:type="paragraph" w:styleId="Heading1">
    <w:name w:val="heading 1"/>
    <w:basedOn w:val="Normal"/>
    <w:next w:val="Normal"/>
    <w:link w:val="Heading1Char"/>
    <w:uiPriority w:val="9"/>
    <w:qFormat/>
    <w:rsid w:val="000C2362"/>
    <w:pPr>
      <w:keepNext/>
      <w:keepLines/>
      <w:spacing w:before="400" w:after="40" w:line="240" w:lineRule="auto"/>
      <w:outlineLvl w:val="0"/>
    </w:pPr>
    <w:rPr>
      <w:rFonts w:asciiTheme="majorHAnsi" w:eastAsiaTheme="majorEastAsia" w:hAnsiTheme="majorHAnsi" w:cstheme="majorBidi"/>
      <w:color w:val="5B9BD5" w:themeColor="accent1"/>
      <w:sz w:val="24"/>
      <w:szCs w:val="24"/>
    </w:rPr>
  </w:style>
  <w:style w:type="paragraph" w:styleId="Heading2">
    <w:name w:val="heading 2"/>
    <w:aliases w:val="Heading 3.1"/>
    <w:basedOn w:val="Heading3"/>
    <w:next w:val="Normal"/>
    <w:link w:val="Heading2Char"/>
    <w:uiPriority w:val="9"/>
    <w:unhideWhenUsed/>
    <w:qFormat/>
    <w:rsid w:val="000C2362"/>
    <w:pPr>
      <w:outlineLvl w:val="1"/>
    </w:pPr>
    <w:rPr>
      <w:sz w:val="20"/>
      <w:szCs w:val="18"/>
    </w:rPr>
  </w:style>
  <w:style w:type="paragraph" w:styleId="Heading3">
    <w:name w:val="heading 3"/>
    <w:aliases w:val="Heading 2.1"/>
    <w:basedOn w:val="Normal"/>
    <w:next w:val="Normal"/>
    <w:link w:val="Heading3Char"/>
    <w:uiPriority w:val="9"/>
    <w:unhideWhenUsed/>
    <w:qFormat/>
    <w:rsid w:val="000C2362"/>
    <w:pPr>
      <w:keepNext/>
      <w:keepLines/>
      <w:spacing w:before="40" w:after="0" w:line="240" w:lineRule="auto"/>
      <w:outlineLvl w:val="2"/>
    </w:pPr>
    <w:rPr>
      <w:rFonts w:asciiTheme="majorHAnsi" w:eastAsiaTheme="majorEastAsia" w:hAnsiTheme="majorHAnsi" w:cstheme="majorBidi"/>
      <w:color w:val="5B9BD5" w:themeColor="accent1"/>
      <w:sz w:val="22"/>
      <w:szCs w:val="22"/>
    </w:rPr>
  </w:style>
  <w:style w:type="paragraph" w:styleId="Heading4">
    <w:name w:val="heading 4"/>
    <w:basedOn w:val="Normal"/>
    <w:next w:val="Normal"/>
    <w:link w:val="Heading4Char"/>
    <w:uiPriority w:val="9"/>
    <w:semiHidden/>
    <w:unhideWhenUsed/>
    <w:qFormat/>
    <w:rsid w:val="000C2362"/>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0C2362"/>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0C2362"/>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0C2362"/>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0C2362"/>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0C2362"/>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362"/>
    <w:rPr>
      <w:rFonts w:asciiTheme="majorHAnsi" w:eastAsiaTheme="majorEastAsia" w:hAnsiTheme="majorHAnsi" w:cstheme="majorBidi"/>
      <w:color w:val="5B9BD5" w:themeColor="accent1"/>
      <w:sz w:val="24"/>
      <w:szCs w:val="24"/>
      <w:lang w:eastAsia="ja-JP"/>
    </w:rPr>
  </w:style>
  <w:style w:type="character" w:customStyle="1" w:styleId="Heading2Char">
    <w:name w:val="Heading 2 Char"/>
    <w:aliases w:val="Heading 3.1 Char"/>
    <w:basedOn w:val="DefaultParagraphFont"/>
    <w:link w:val="Heading2"/>
    <w:uiPriority w:val="9"/>
    <w:rsid w:val="000C2362"/>
    <w:rPr>
      <w:rFonts w:asciiTheme="majorHAnsi" w:eastAsiaTheme="majorEastAsia" w:hAnsiTheme="majorHAnsi" w:cstheme="majorBidi"/>
      <w:color w:val="5B9BD5" w:themeColor="accent1"/>
      <w:sz w:val="20"/>
      <w:szCs w:val="18"/>
      <w:lang w:eastAsia="ja-JP"/>
    </w:rPr>
  </w:style>
  <w:style w:type="character" w:customStyle="1" w:styleId="Heading3Char">
    <w:name w:val="Heading 3 Char"/>
    <w:aliases w:val="Heading 2.1 Char"/>
    <w:basedOn w:val="DefaultParagraphFont"/>
    <w:link w:val="Heading3"/>
    <w:uiPriority w:val="9"/>
    <w:rsid w:val="000C2362"/>
    <w:rPr>
      <w:rFonts w:asciiTheme="majorHAnsi" w:eastAsiaTheme="majorEastAsia" w:hAnsiTheme="majorHAnsi" w:cstheme="majorBidi"/>
      <w:color w:val="5B9BD5" w:themeColor="accent1"/>
      <w:lang w:eastAsia="ja-JP"/>
    </w:rPr>
  </w:style>
  <w:style w:type="character" w:customStyle="1" w:styleId="Heading4Char">
    <w:name w:val="Heading 4 Char"/>
    <w:basedOn w:val="DefaultParagraphFont"/>
    <w:link w:val="Heading4"/>
    <w:uiPriority w:val="9"/>
    <w:semiHidden/>
    <w:rsid w:val="000C2362"/>
    <w:rPr>
      <w:rFonts w:asciiTheme="majorHAnsi" w:eastAsiaTheme="majorEastAsia" w:hAnsiTheme="majorHAnsi" w:cstheme="majorBidi"/>
      <w:b/>
      <w:bCs/>
      <w:color w:val="000000" w:themeColor="text1"/>
      <w:sz w:val="20"/>
      <w:szCs w:val="20"/>
      <w:lang w:eastAsia="ja-JP"/>
    </w:rPr>
  </w:style>
  <w:style w:type="character" w:customStyle="1" w:styleId="Heading5Char">
    <w:name w:val="Heading 5 Char"/>
    <w:basedOn w:val="DefaultParagraphFont"/>
    <w:link w:val="Heading5"/>
    <w:uiPriority w:val="9"/>
    <w:semiHidden/>
    <w:rsid w:val="000C2362"/>
    <w:rPr>
      <w:rFonts w:asciiTheme="majorHAnsi" w:eastAsiaTheme="majorEastAsia" w:hAnsiTheme="majorHAnsi" w:cstheme="majorBidi"/>
      <w:sz w:val="20"/>
      <w:szCs w:val="20"/>
      <w:lang w:eastAsia="ja-JP"/>
    </w:rPr>
  </w:style>
  <w:style w:type="character" w:customStyle="1" w:styleId="Heading6Char">
    <w:name w:val="Heading 6 Char"/>
    <w:basedOn w:val="DefaultParagraphFont"/>
    <w:link w:val="Heading6"/>
    <w:uiPriority w:val="9"/>
    <w:semiHidden/>
    <w:rsid w:val="000C2362"/>
    <w:rPr>
      <w:rFonts w:asciiTheme="majorHAnsi" w:eastAsiaTheme="majorEastAsia" w:hAnsiTheme="majorHAnsi" w:cstheme="majorBidi"/>
      <w:b/>
      <w:bCs/>
      <w:i/>
      <w:iCs/>
      <w:sz w:val="20"/>
      <w:szCs w:val="20"/>
      <w:lang w:eastAsia="ja-JP"/>
    </w:rPr>
  </w:style>
  <w:style w:type="character" w:customStyle="1" w:styleId="Heading7Char">
    <w:name w:val="Heading 7 Char"/>
    <w:basedOn w:val="DefaultParagraphFont"/>
    <w:link w:val="Heading7"/>
    <w:uiPriority w:val="9"/>
    <w:semiHidden/>
    <w:rsid w:val="000C2362"/>
    <w:rPr>
      <w:rFonts w:asciiTheme="majorHAnsi" w:eastAsiaTheme="majorEastAsia" w:hAnsiTheme="majorHAnsi" w:cstheme="majorBidi"/>
      <w:i/>
      <w:iCs/>
      <w:color w:val="000000" w:themeColor="text1"/>
      <w:sz w:val="20"/>
      <w:szCs w:val="20"/>
      <w:lang w:eastAsia="ja-JP"/>
    </w:rPr>
  </w:style>
  <w:style w:type="character" w:customStyle="1" w:styleId="Heading8Char">
    <w:name w:val="Heading 8 Char"/>
    <w:basedOn w:val="DefaultParagraphFont"/>
    <w:link w:val="Heading8"/>
    <w:uiPriority w:val="9"/>
    <w:semiHidden/>
    <w:rsid w:val="000C2362"/>
    <w:rPr>
      <w:rFonts w:asciiTheme="majorHAnsi" w:eastAsiaTheme="majorEastAsia" w:hAnsiTheme="majorHAnsi" w:cstheme="majorBidi"/>
      <w:b/>
      <w:bCs/>
      <w:color w:val="000000" w:themeColor="text1"/>
      <w:sz w:val="18"/>
      <w:szCs w:val="18"/>
      <w:lang w:eastAsia="ja-JP"/>
    </w:rPr>
  </w:style>
  <w:style w:type="character" w:customStyle="1" w:styleId="Heading9Char">
    <w:name w:val="Heading 9 Char"/>
    <w:basedOn w:val="DefaultParagraphFont"/>
    <w:link w:val="Heading9"/>
    <w:uiPriority w:val="9"/>
    <w:semiHidden/>
    <w:rsid w:val="000C2362"/>
    <w:rPr>
      <w:rFonts w:asciiTheme="majorHAnsi" w:eastAsiaTheme="majorEastAsia" w:hAnsiTheme="majorHAnsi" w:cstheme="majorBidi"/>
      <w:b/>
      <w:bCs/>
      <w:i/>
      <w:iCs/>
      <w:color w:val="000000" w:themeColor="text1"/>
      <w:sz w:val="18"/>
      <w:szCs w:val="18"/>
      <w:lang w:eastAsia="ja-JP"/>
    </w:rPr>
  </w:style>
  <w:style w:type="character" w:styleId="BookTitle">
    <w:name w:val="Book Title"/>
    <w:basedOn w:val="DefaultParagraphFont"/>
    <w:uiPriority w:val="33"/>
    <w:qFormat/>
    <w:rsid w:val="000C2362"/>
    <w:rPr>
      <w:b/>
      <w:bCs/>
      <w:caps w:val="0"/>
      <w:smallCaps/>
      <w:spacing w:val="10"/>
    </w:rPr>
  </w:style>
  <w:style w:type="paragraph" w:styleId="Caption">
    <w:name w:val="caption"/>
    <w:basedOn w:val="Normal"/>
    <w:next w:val="Normal"/>
    <w:uiPriority w:val="35"/>
    <w:semiHidden/>
    <w:unhideWhenUsed/>
    <w:qFormat/>
    <w:rsid w:val="000C2362"/>
    <w:pPr>
      <w:spacing w:line="240" w:lineRule="auto"/>
    </w:pPr>
    <w:rPr>
      <w:b/>
      <w:bCs/>
      <w:smallCaps/>
      <w:color w:val="595959" w:themeColor="text1" w:themeTint="A6"/>
      <w:spacing w:val="6"/>
    </w:rPr>
  </w:style>
  <w:style w:type="character" w:styleId="Emphasis">
    <w:name w:val="Emphasis"/>
    <w:basedOn w:val="DefaultParagraphFont"/>
    <w:uiPriority w:val="20"/>
    <w:qFormat/>
    <w:rsid w:val="000C2362"/>
    <w:rPr>
      <w:i/>
      <w:iCs/>
      <w:color w:val="000000" w:themeColor="text1"/>
    </w:rPr>
  </w:style>
  <w:style w:type="character" w:styleId="IntenseEmphasis">
    <w:name w:val="Intense Emphasis"/>
    <w:basedOn w:val="DefaultParagraphFont"/>
    <w:uiPriority w:val="21"/>
    <w:qFormat/>
    <w:rsid w:val="000C2362"/>
    <w:rPr>
      <w:b/>
      <w:bCs/>
      <w:i/>
      <w:iCs/>
      <w:color w:val="auto"/>
    </w:rPr>
  </w:style>
  <w:style w:type="paragraph" w:styleId="IntenseQuote">
    <w:name w:val="Intense Quote"/>
    <w:basedOn w:val="Normal"/>
    <w:next w:val="Normal"/>
    <w:link w:val="IntenseQuoteChar"/>
    <w:uiPriority w:val="30"/>
    <w:qFormat/>
    <w:rsid w:val="000C2362"/>
    <w:pPr>
      <w:pBdr>
        <w:left w:val="single" w:sz="36" w:space="4" w:color="5B9BD5" w:themeColor="accent1"/>
      </w:pBdr>
      <w:spacing w:before="100" w:beforeAutospacing="1"/>
      <w:ind w:left="1224" w:right="1224"/>
    </w:pPr>
    <w:rPr>
      <w:color w:val="5B9BD5" w:themeColor="accent1"/>
      <w:sz w:val="28"/>
      <w:szCs w:val="28"/>
    </w:rPr>
  </w:style>
  <w:style w:type="character" w:customStyle="1" w:styleId="IntenseQuoteChar">
    <w:name w:val="Intense Quote Char"/>
    <w:basedOn w:val="DefaultParagraphFont"/>
    <w:link w:val="IntenseQuote"/>
    <w:uiPriority w:val="30"/>
    <w:rsid w:val="000C2362"/>
    <w:rPr>
      <w:rFonts w:eastAsiaTheme="minorEastAsia"/>
      <w:color w:val="5B9BD5" w:themeColor="accent1"/>
      <w:sz w:val="28"/>
      <w:szCs w:val="28"/>
      <w:lang w:eastAsia="ja-JP"/>
    </w:rPr>
  </w:style>
  <w:style w:type="character" w:styleId="IntenseReference">
    <w:name w:val="Intense Reference"/>
    <w:basedOn w:val="DefaultParagraphFont"/>
    <w:uiPriority w:val="32"/>
    <w:qFormat/>
    <w:rsid w:val="000C2362"/>
    <w:rPr>
      <w:b/>
      <w:bCs/>
      <w:caps w:val="0"/>
      <w:smallCaps/>
      <w:color w:val="auto"/>
      <w:spacing w:val="5"/>
      <w:u w:val="single"/>
    </w:rPr>
  </w:style>
  <w:style w:type="character" w:styleId="Hyperlink">
    <w:name w:val="Hyperlink"/>
    <w:basedOn w:val="DefaultParagraphFont"/>
    <w:uiPriority w:val="99"/>
    <w:unhideWhenUsed/>
    <w:rsid w:val="000C2362"/>
    <w:rPr>
      <w:color w:val="8496B0" w:themeColor="text2" w:themeTint="99"/>
      <w:u w:val="single"/>
    </w:rPr>
  </w:style>
  <w:style w:type="character" w:styleId="FollowedHyperlink">
    <w:name w:val="FollowedHyperlink"/>
    <w:basedOn w:val="DefaultParagraphFont"/>
    <w:uiPriority w:val="99"/>
    <w:semiHidden/>
    <w:unhideWhenUsed/>
    <w:rsid w:val="000C2362"/>
    <w:rPr>
      <w:color w:val="954F72" w:themeColor="followedHyperlink"/>
      <w:u w:val="single"/>
    </w:rPr>
  </w:style>
  <w:style w:type="paragraph" w:styleId="NoSpacing">
    <w:name w:val="No Spacing"/>
    <w:link w:val="NoSpacingChar"/>
    <w:uiPriority w:val="1"/>
    <w:qFormat/>
    <w:rsid w:val="000C2362"/>
    <w:pPr>
      <w:spacing w:after="0" w:line="240" w:lineRule="auto"/>
    </w:pPr>
    <w:rPr>
      <w:rFonts w:eastAsiaTheme="minorEastAsia"/>
      <w:sz w:val="17"/>
      <w:szCs w:val="17"/>
      <w:lang w:eastAsia="ja-JP"/>
    </w:rPr>
  </w:style>
  <w:style w:type="character" w:customStyle="1" w:styleId="NoSpacingChar">
    <w:name w:val="No Spacing Char"/>
    <w:basedOn w:val="DefaultParagraphFont"/>
    <w:link w:val="NoSpacing"/>
    <w:uiPriority w:val="1"/>
    <w:rsid w:val="000C2362"/>
    <w:rPr>
      <w:rFonts w:eastAsiaTheme="minorEastAsia"/>
      <w:sz w:val="17"/>
      <w:szCs w:val="17"/>
      <w:lang w:eastAsia="ja-JP"/>
    </w:rPr>
  </w:style>
  <w:style w:type="paragraph" w:styleId="Quote">
    <w:name w:val="Quote"/>
    <w:basedOn w:val="Normal"/>
    <w:next w:val="Normal"/>
    <w:link w:val="QuoteChar"/>
    <w:uiPriority w:val="29"/>
    <w:qFormat/>
    <w:rsid w:val="000C2362"/>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0C2362"/>
    <w:rPr>
      <w:rFonts w:asciiTheme="majorHAnsi" w:eastAsiaTheme="majorEastAsia" w:hAnsiTheme="majorHAnsi" w:cstheme="majorBidi"/>
      <w:sz w:val="18"/>
      <w:szCs w:val="18"/>
      <w:lang w:eastAsia="ja-JP"/>
    </w:rPr>
  </w:style>
  <w:style w:type="character" w:styleId="Strong">
    <w:name w:val="Strong"/>
    <w:basedOn w:val="DefaultParagraphFont"/>
    <w:uiPriority w:val="22"/>
    <w:qFormat/>
    <w:rsid w:val="000C2362"/>
    <w:rPr>
      <w:b/>
      <w:bCs/>
    </w:rPr>
  </w:style>
  <w:style w:type="paragraph" w:styleId="Subtitle">
    <w:name w:val="Subtitle"/>
    <w:basedOn w:val="Normal"/>
    <w:next w:val="Normal"/>
    <w:link w:val="SubtitleChar"/>
    <w:uiPriority w:val="11"/>
    <w:qFormat/>
    <w:rsid w:val="000C2362"/>
    <w:pPr>
      <w:numPr>
        <w:ilvl w:val="1"/>
      </w:numPr>
    </w:pPr>
    <w:rPr>
      <w:sz w:val="28"/>
      <w:szCs w:val="28"/>
    </w:rPr>
  </w:style>
  <w:style w:type="character" w:customStyle="1" w:styleId="SubtitleChar">
    <w:name w:val="Subtitle Char"/>
    <w:basedOn w:val="DefaultParagraphFont"/>
    <w:link w:val="Subtitle"/>
    <w:uiPriority w:val="11"/>
    <w:rsid w:val="000C2362"/>
    <w:rPr>
      <w:rFonts w:eastAsiaTheme="minorEastAsia"/>
      <w:sz w:val="28"/>
      <w:szCs w:val="28"/>
      <w:lang w:eastAsia="ja-JP"/>
    </w:rPr>
  </w:style>
  <w:style w:type="character" w:styleId="SubtleEmphasis">
    <w:name w:val="Subtle Emphasis"/>
    <w:basedOn w:val="DefaultParagraphFont"/>
    <w:uiPriority w:val="19"/>
    <w:qFormat/>
    <w:rsid w:val="000C2362"/>
    <w:rPr>
      <w:i/>
      <w:iCs/>
      <w:color w:val="595959" w:themeColor="text1" w:themeTint="A6"/>
    </w:rPr>
  </w:style>
  <w:style w:type="character" w:styleId="SubtleReference">
    <w:name w:val="Subtle Reference"/>
    <w:basedOn w:val="DefaultParagraphFont"/>
    <w:uiPriority w:val="31"/>
    <w:qFormat/>
    <w:rsid w:val="000C2362"/>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0C2362"/>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uiPriority w:val="10"/>
    <w:rsid w:val="000C2362"/>
    <w:rPr>
      <w:rFonts w:asciiTheme="majorHAnsi" w:eastAsiaTheme="majorEastAsia" w:hAnsiTheme="majorHAnsi" w:cstheme="majorBidi"/>
      <w:color w:val="5B9BD5" w:themeColor="accent1"/>
      <w:kern w:val="28"/>
      <w:sz w:val="72"/>
      <w:szCs w:val="72"/>
      <w:lang w:eastAsia="ja-JP"/>
    </w:rPr>
  </w:style>
  <w:style w:type="paragraph" w:styleId="ListParagraph">
    <w:name w:val="List Paragraph"/>
    <w:basedOn w:val="Normal"/>
    <w:uiPriority w:val="34"/>
    <w:qFormat/>
    <w:rsid w:val="000C2362"/>
    <w:pPr>
      <w:ind w:left="720"/>
      <w:contextualSpacing/>
    </w:pPr>
  </w:style>
  <w:style w:type="paragraph" w:styleId="BalloonText">
    <w:name w:val="Balloon Text"/>
    <w:basedOn w:val="Normal"/>
    <w:link w:val="BalloonTextChar"/>
    <w:uiPriority w:val="99"/>
    <w:semiHidden/>
    <w:unhideWhenUsed/>
    <w:rsid w:val="000C236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C2362"/>
    <w:rPr>
      <w:rFonts w:ascii="Segoe UI" w:eastAsiaTheme="minorEastAsia" w:hAnsi="Segoe UI" w:cs="Segoe UI"/>
      <w:sz w:val="18"/>
      <w:szCs w:val="18"/>
      <w:lang w:eastAsia="ja-JP"/>
    </w:rPr>
  </w:style>
  <w:style w:type="paragraph" w:styleId="TOCHeading">
    <w:name w:val="TOC Heading"/>
    <w:basedOn w:val="Heading1"/>
    <w:next w:val="Normal"/>
    <w:uiPriority w:val="39"/>
    <w:unhideWhenUsed/>
    <w:qFormat/>
    <w:rsid w:val="000C2362"/>
    <w:pPr>
      <w:spacing w:before="240" w:after="0" w:line="259" w:lineRule="auto"/>
      <w:outlineLvl w:val="9"/>
    </w:pPr>
    <w:rPr>
      <w:color w:val="2E74B5" w:themeColor="accent1" w:themeShade="BF"/>
      <w:sz w:val="32"/>
      <w:szCs w:val="32"/>
      <w:lang w:eastAsia="en-US"/>
    </w:rPr>
  </w:style>
  <w:style w:type="paragraph" w:styleId="TOC2">
    <w:name w:val="toc 2"/>
    <w:basedOn w:val="Normal"/>
    <w:next w:val="Normal"/>
    <w:autoRedefine/>
    <w:uiPriority w:val="39"/>
    <w:unhideWhenUsed/>
    <w:rsid w:val="000C2362"/>
    <w:pPr>
      <w:spacing w:after="100" w:line="259" w:lineRule="auto"/>
      <w:ind w:left="220"/>
    </w:pPr>
    <w:rPr>
      <w:rFonts w:cs="Times New Roman"/>
      <w:sz w:val="22"/>
      <w:szCs w:val="22"/>
      <w:lang w:eastAsia="en-US"/>
    </w:rPr>
  </w:style>
  <w:style w:type="paragraph" w:styleId="TOC1">
    <w:name w:val="toc 1"/>
    <w:basedOn w:val="Normal"/>
    <w:next w:val="Normal"/>
    <w:autoRedefine/>
    <w:uiPriority w:val="39"/>
    <w:unhideWhenUsed/>
    <w:rsid w:val="000C2362"/>
    <w:pPr>
      <w:spacing w:after="100" w:line="259" w:lineRule="auto"/>
    </w:pPr>
    <w:rPr>
      <w:rFonts w:cs="Times New Roman"/>
      <w:sz w:val="22"/>
      <w:szCs w:val="22"/>
      <w:lang w:eastAsia="en-US"/>
    </w:rPr>
  </w:style>
  <w:style w:type="paragraph" w:styleId="TOC3">
    <w:name w:val="toc 3"/>
    <w:basedOn w:val="Normal"/>
    <w:next w:val="Normal"/>
    <w:autoRedefine/>
    <w:uiPriority w:val="39"/>
    <w:unhideWhenUsed/>
    <w:rsid w:val="000C2362"/>
    <w:pPr>
      <w:spacing w:after="100" w:line="259" w:lineRule="auto"/>
      <w:ind w:left="440"/>
    </w:pPr>
    <w:rPr>
      <w:rFonts w:cs="Times New Roman"/>
      <w:sz w:val="22"/>
      <w:szCs w:val="22"/>
      <w:lang w:eastAsia="en-US"/>
    </w:rPr>
  </w:style>
  <w:style w:type="paragraph" w:styleId="Header">
    <w:name w:val="header"/>
    <w:basedOn w:val="Normal"/>
    <w:link w:val="HeaderChar"/>
    <w:uiPriority w:val="99"/>
    <w:unhideWhenUsed/>
    <w:rsid w:val="000C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62"/>
    <w:rPr>
      <w:rFonts w:eastAsiaTheme="minorEastAsia"/>
      <w:sz w:val="18"/>
      <w:szCs w:val="18"/>
      <w:lang w:eastAsia="ja-JP"/>
    </w:rPr>
  </w:style>
  <w:style w:type="paragraph" w:styleId="Footer">
    <w:name w:val="footer"/>
    <w:basedOn w:val="Normal"/>
    <w:link w:val="FooterChar"/>
    <w:uiPriority w:val="99"/>
    <w:unhideWhenUsed/>
    <w:rsid w:val="000C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62"/>
    <w:rPr>
      <w:rFonts w:eastAsiaTheme="minorEastAsia"/>
      <w:sz w:val="18"/>
      <w:szCs w:val="18"/>
      <w:lang w:eastAsia="ja-JP"/>
    </w:rPr>
  </w:style>
  <w:style w:type="paragraph" w:styleId="NormalWeb">
    <w:name w:val="Normal (Web)"/>
    <w:basedOn w:val="Normal"/>
    <w:uiPriority w:val="99"/>
    <w:unhideWhenUsed/>
    <w:rsid w:val="000C236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0C2362"/>
    <w:pPr>
      <w:spacing w:after="0" w:line="240" w:lineRule="auto"/>
    </w:pPr>
    <w:rPr>
      <w:rFonts w:eastAsiaTheme="minorEastAsia"/>
      <w:sz w:val="17"/>
      <w:szCs w:val="17"/>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1769</Words>
  <Characters>10089</Characters>
  <Application>Microsoft Office Word</Application>
  <DocSecurity>0</DocSecurity>
  <Lines>84</Lines>
  <Paragraphs>23</Paragraphs>
  <ScaleCrop>false</ScaleCrop>
  <Company>UW Oshkosh</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Patterson</dc:creator>
  <cp:lastModifiedBy>Windows User</cp:lastModifiedBy>
  <cp:revision>2</cp:revision>
  <dcterms:created xsi:type="dcterms:W3CDTF">2016-05-09T14:20:00Z</dcterms:created>
  <dcterms:modified xsi:type="dcterms:W3CDTF">2016-05-09T14:20:00Z</dcterms:modified>
</cp:coreProperties>
</file>